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933C92" w:rsidRPr="00922384">
        <w:trPr>
          <w:trHeight w:val="1414"/>
        </w:trPr>
        <w:tc>
          <w:tcPr>
            <w:tcW w:w="4680" w:type="dxa"/>
          </w:tcPr>
          <w:p w:rsidR="00933C92" w:rsidRDefault="00933C92">
            <w:pPr>
              <w:pStyle w:val="1"/>
              <w:ind w:left="-108" w:firstLine="0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Башкортостан Республика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ўы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C92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933C92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933C92" w:rsidRPr="00922384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933C92" w:rsidRPr="00922384" w:rsidRDefault="00933C92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933C92" w:rsidRDefault="00C82E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700405" cy="676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C92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933C92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933C92" w:rsidRPr="00922384" w:rsidRDefault="009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933C92" w:rsidRDefault="00933C9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33C92" w:rsidRDefault="00C82E80">
      <w:pPr>
        <w:pStyle w:val="ae"/>
        <w:tabs>
          <w:tab w:val="left" w:pos="708"/>
        </w:tabs>
        <w:rPr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35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</w:p>
    <w:p w:rsidR="00933C92" w:rsidRDefault="00933C92">
      <w:pPr>
        <w:pStyle w:val="1"/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>ѓАРАР                                                                           ПОСТАНОВЛЕНИЕ</w:t>
      </w:r>
    </w:p>
    <w:p w:rsidR="00933C92" w:rsidRDefault="00933C92"/>
    <w:p w:rsidR="00933C92" w:rsidRDefault="00933C92">
      <w:pPr>
        <w:pStyle w:val="a4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>
        <w:rPr>
          <w:b/>
          <w:bCs/>
          <w:sz w:val="28"/>
        </w:rPr>
        <w:t xml:space="preserve">      «</w:t>
      </w:r>
      <w:r w:rsidR="00296C43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»  </w:t>
      </w:r>
      <w:r w:rsidR="0031047C">
        <w:rPr>
          <w:b/>
          <w:bCs/>
          <w:sz w:val="28"/>
        </w:rPr>
        <w:t>май</w:t>
      </w:r>
      <w:r>
        <w:rPr>
          <w:b/>
          <w:bCs/>
          <w:sz w:val="28"/>
        </w:rPr>
        <w:t xml:space="preserve"> 20</w:t>
      </w:r>
      <w:r w:rsidR="0031047C">
        <w:rPr>
          <w:b/>
          <w:bCs/>
          <w:sz w:val="28"/>
        </w:rPr>
        <w:t>20 й.                   № 05</w:t>
      </w:r>
      <w:r>
        <w:rPr>
          <w:b/>
          <w:bCs/>
          <w:sz w:val="28"/>
        </w:rPr>
        <w:t>/</w:t>
      </w:r>
      <w:r w:rsidR="008D7FC0">
        <w:rPr>
          <w:b/>
          <w:bCs/>
          <w:sz w:val="28"/>
        </w:rPr>
        <w:t>06</w:t>
      </w:r>
      <w:r>
        <w:rPr>
          <w:b/>
          <w:bCs/>
          <w:sz w:val="28"/>
        </w:rPr>
        <w:t xml:space="preserve">                 «</w:t>
      </w:r>
      <w:r w:rsidR="00296C43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» </w:t>
      </w:r>
      <w:r w:rsidR="0031047C">
        <w:rPr>
          <w:b/>
          <w:bCs/>
          <w:sz w:val="28"/>
        </w:rPr>
        <w:t>мая</w:t>
      </w:r>
      <w:r>
        <w:rPr>
          <w:b/>
          <w:bCs/>
          <w:sz w:val="28"/>
        </w:rPr>
        <w:t xml:space="preserve">  20</w:t>
      </w:r>
      <w:r w:rsidR="0031047C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 г.</w:t>
      </w:r>
    </w:p>
    <w:p w:rsidR="004511ED" w:rsidRPr="00296C43" w:rsidRDefault="004511ED" w:rsidP="00296C43">
      <w:pPr>
        <w:pStyle w:val="a4"/>
        <w:spacing w:after="0"/>
        <w:rPr>
          <w:b/>
          <w:bCs/>
          <w:sz w:val="27"/>
          <w:szCs w:val="27"/>
        </w:rPr>
      </w:pPr>
    </w:p>
    <w:p w:rsidR="00296C43" w:rsidRPr="00296C43" w:rsidRDefault="00296C43" w:rsidP="00296C43">
      <w:pPr>
        <w:jc w:val="center"/>
        <w:rPr>
          <w:b/>
          <w:sz w:val="27"/>
          <w:szCs w:val="27"/>
        </w:rPr>
      </w:pPr>
      <w:r w:rsidRPr="00296C43">
        <w:rPr>
          <w:b/>
          <w:sz w:val="27"/>
          <w:szCs w:val="27"/>
        </w:rPr>
        <w:t>«Об  утверждении  схемы размещения нестационарных торговых объектов на территории сельского  поселения Исмаиловский сельсовет муниципального района Дюртюлинский район Республики Башкортостан в новой редакции»</w:t>
      </w:r>
    </w:p>
    <w:p w:rsidR="00296C43" w:rsidRPr="00296C43" w:rsidRDefault="00296C43" w:rsidP="00296C43">
      <w:pPr>
        <w:rPr>
          <w:sz w:val="27"/>
          <w:szCs w:val="27"/>
        </w:rPr>
      </w:pPr>
    </w:p>
    <w:p w:rsidR="00296C43" w:rsidRPr="00296C43" w:rsidRDefault="00296C43" w:rsidP="00296C43">
      <w:pPr>
        <w:ind w:firstLine="540"/>
        <w:jc w:val="both"/>
        <w:rPr>
          <w:sz w:val="27"/>
          <w:szCs w:val="27"/>
        </w:rPr>
      </w:pPr>
      <w:r w:rsidRPr="00296C43">
        <w:rPr>
          <w:sz w:val="27"/>
          <w:szCs w:val="27"/>
        </w:rPr>
        <w:t xml:space="preserve"> В целях упорядочения размещения нестационарных торговых объектов на территории сельского  поселения Исмаиловский сельсовет муниципального района Республики Башкортостан, в соответствии со ст. 10 Федерального закона от  28.12.2009  №381-ФЗ «Об основах государственного регулирования торговой деятельности в Российской Федерации»,  постановлением Правительства Республики Башкортостан от 11.04.2011 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руководствуясь п. 10 ч. 1 ст. 14 Федерального закона от 06.10.2003 № 131-ФЗ «Об общих принципах организации местного самоуправления в Российской Федерации»,</w:t>
      </w:r>
    </w:p>
    <w:p w:rsidR="00296C43" w:rsidRPr="00296C43" w:rsidRDefault="00296C43" w:rsidP="00296C43">
      <w:pPr>
        <w:ind w:firstLine="540"/>
        <w:jc w:val="center"/>
        <w:rPr>
          <w:sz w:val="27"/>
          <w:szCs w:val="27"/>
        </w:rPr>
      </w:pPr>
      <w:r w:rsidRPr="00296C43">
        <w:rPr>
          <w:b/>
          <w:sz w:val="27"/>
          <w:szCs w:val="27"/>
        </w:rPr>
        <w:t>ПОСТАНОВЛЯЮ:</w:t>
      </w:r>
    </w:p>
    <w:p w:rsidR="00296C43" w:rsidRPr="00296C43" w:rsidRDefault="00296C43" w:rsidP="00296C43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540"/>
        <w:jc w:val="both"/>
        <w:rPr>
          <w:sz w:val="27"/>
          <w:szCs w:val="27"/>
        </w:rPr>
      </w:pPr>
      <w:r w:rsidRPr="00296C43">
        <w:rPr>
          <w:sz w:val="27"/>
          <w:szCs w:val="27"/>
        </w:rPr>
        <w:t xml:space="preserve">Утвердить схему размещения нестационарных торговых объектов на территории сельского  поселения Исмаиловский сельсовет муниципального района Республики Башкортостан в новой редакции (приложение № 1). </w:t>
      </w:r>
    </w:p>
    <w:p w:rsidR="00296C43" w:rsidRPr="00296C43" w:rsidRDefault="00296C43" w:rsidP="00296C43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540"/>
        <w:jc w:val="both"/>
        <w:rPr>
          <w:sz w:val="27"/>
          <w:szCs w:val="27"/>
        </w:rPr>
      </w:pPr>
      <w:r w:rsidRPr="00296C43">
        <w:rPr>
          <w:sz w:val="27"/>
          <w:szCs w:val="27"/>
        </w:rPr>
        <w:t xml:space="preserve">Признать утратившим силу постановление от 11.05.2016  № 5/4 «Об утверждении схемы размещения нестационарных торговых объектов на территории сельского  поселения Исмаиловский сельсовет муниципального района Республики Башкортостан», </w:t>
      </w:r>
    </w:p>
    <w:p w:rsidR="00296C43" w:rsidRPr="00296C43" w:rsidRDefault="00296C43" w:rsidP="00296C43">
      <w:pPr>
        <w:tabs>
          <w:tab w:val="left" w:pos="1134"/>
        </w:tabs>
        <w:ind w:firstLine="540"/>
        <w:jc w:val="both"/>
        <w:rPr>
          <w:sz w:val="27"/>
          <w:szCs w:val="27"/>
        </w:rPr>
      </w:pPr>
      <w:r w:rsidRPr="00296C43">
        <w:rPr>
          <w:sz w:val="27"/>
          <w:szCs w:val="27"/>
        </w:rPr>
        <w:t>3. Обнародовать настоящее постановление путем размещения его на официальном сайте администрации сельского  поселения Исмаиловский сельсовет муниципального района Республики Башкортостан.</w:t>
      </w:r>
    </w:p>
    <w:p w:rsidR="00296C43" w:rsidRPr="00296C43" w:rsidRDefault="00296C43" w:rsidP="00296C43">
      <w:pPr>
        <w:ind w:firstLine="540"/>
        <w:jc w:val="both"/>
        <w:rPr>
          <w:sz w:val="27"/>
          <w:szCs w:val="27"/>
        </w:rPr>
      </w:pPr>
      <w:r w:rsidRPr="00296C43">
        <w:rPr>
          <w:sz w:val="27"/>
          <w:szCs w:val="27"/>
        </w:rPr>
        <w:t>4.  Контроль за исполнением настоящего постановления оставляю за собой.</w:t>
      </w:r>
    </w:p>
    <w:p w:rsidR="00296C43" w:rsidRPr="00296C43" w:rsidRDefault="00296C43" w:rsidP="00296C43">
      <w:pPr>
        <w:ind w:firstLine="540"/>
        <w:jc w:val="both"/>
        <w:rPr>
          <w:sz w:val="27"/>
          <w:szCs w:val="27"/>
        </w:rPr>
      </w:pPr>
    </w:p>
    <w:p w:rsidR="00296C43" w:rsidRPr="00296C43" w:rsidRDefault="00296C43" w:rsidP="00296C43">
      <w:pPr>
        <w:ind w:firstLine="540"/>
        <w:jc w:val="both"/>
        <w:rPr>
          <w:sz w:val="27"/>
          <w:szCs w:val="27"/>
        </w:rPr>
      </w:pPr>
    </w:p>
    <w:p w:rsidR="00296C43" w:rsidRPr="00296C43" w:rsidRDefault="00296C43" w:rsidP="00296C43">
      <w:pPr>
        <w:jc w:val="both"/>
        <w:rPr>
          <w:sz w:val="27"/>
          <w:szCs w:val="27"/>
        </w:rPr>
      </w:pPr>
    </w:p>
    <w:p w:rsidR="00296C43" w:rsidRPr="00296C43" w:rsidRDefault="00296C43" w:rsidP="00296C43">
      <w:pPr>
        <w:jc w:val="both"/>
        <w:rPr>
          <w:sz w:val="27"/>
          <w:szCs w:val="27"/>
        </w:rPr>
      </w:pPr>
      <w:r w:rsidRPr="00296C43">
        <w:rPr>
          <w:sz w:val="27"/>
          <w:szCs w:val="27"/>
        </w:rPr>
        <w:t xml:space="preserve">Глава администрации       </w:t>
      </w:r>
      <w:r w:rsidRPr="00296C43">
        <w:rPr>
          <w:sz w:val="27"/>
          <w:szCs w:val="27"/>
        </w:rPr>
        <w:tab/>
      </w:r>
      <w:r w:rsidRPr="00296C43">
        <w:rPr>
          <w:sz w:val="27"/>
          <w:szCs w:val="27"/>
        </w:rPr>
        <w:tab/>
        <w:t xml:space="preserve">                                     Р.Р.Михайлов</w:t>
      </w:r>
    </w:p>
    <w:p w:rsidR="00296C43" w:rsidRPr="00906705" w:rsidRDefault="00296C43" w:rsidP="00296C43">
      <w:pPr>
        <w:pStyle w:val="a4"/>
        <w:spacing w:after="0"/>
        <w:rPr>
          <w:sz w:val="28"/>
          <w:szCs w:val="28"/>
        </w:rPr>
        <w:sectPr w:rsidR="00296C43" w:rsidRPr="00906705" w:rsidSect="00296C43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296C43" w:rsidRPr="00906705" w:rsidRDefault="00296C43" w:rsidP="00296C43">
      <w:pPr>
        <w:autoSpaceDE w:val="0"/>
        <w:autoSpaceDN w:val="0"/>
        <w:adjustRightInd w:val="0"/>
        <w:ind w:firstLine="11340"/>
        <w:jc w:val="right"/>
      </w:pPr>
      <w:r w:rsidRPr="00906705">
        <w:lastRenderedPageBreak/>
        <w:t>Приложение № 1</w:t>
      </w:r>
    </w:p>
    <w:p w:rsidR="00296C43" w:rsidRPr="00906705" w:rsidRDefault="00296C43" w:rsidP="00296C43">
      <w:pPr>
        <w:autoSpaceDE w:val="0"/>
        <w:autoSpaceDN w:val="0"/>
        <w:adjustRightInd w:val="0"/>
        <w:ind w:firstLine="8820"/>
        <w:jc w:val="right"/>
      </w:pPr>
      <w:r w:rsidRPr="00906705">
        <w:t>к постановлению главы администрации</w:t>
      </w:r>
    </w:p>
    <w:p w:rsidR="00296C43" w:rsidRPr="00906705" w:rsidRDefault="00296C43" w:rsidP="00296C43">
      <w:pPr>
        <w:autoSpaceDE w:val="0"/>
        <w:autoSpaceDN w:val="0"/>
        <w:adjustRightInd w:val="0"/>
        <w:ind w:firstLine="8820"/>
        <w:jc w:val="right"/>
      </w:pPr>
      <w:r w:rsidRPr="00906705">
        <w:t>сельского поселения Исмаиловский сельсовет</w:t>
      </w:r>
    </w:p>
    <w:p w:rsidR="00296C43" w:rsidRPr="00906705" w:rsidRDefault="00296C43" w:rsidP="00296C43">
      <w:pPr>
        <w:autoSpaceDE w:val="0"/>
        <w:autoSpaceDN w:val="0"/>
        <w:adjustRightInd w:val="0"/>
        <w:ind w:firstLine="9000"/>
        <w:jc w:val="right"/>
      </w:pPr>
      <w:r w:rsidRPr="00906705">
        <w:t>муниципального района Дюртюлинский район</w:t>
      </w:r>
    </w:p>
    <w:p w:rsidR="00296C43" w:rsidRPr="00906705" w:rsidRDefault="00296C43" w:rsidP="00296C43">
      <w:pPr>
        <w:autoSpaceDE w:val="0"/>
        <w:autoSpaceDN w:val="0"/>
        <w:adjustRightInd w:val="0"/>
        <w:ind w:firstLine="9000"/>
        <w:jc w:val="right"/>
      </w:pPr>
      <w:r w:rsidRPr="00906705">
        <w:t>Республики Башкортостан</w:t>
      </w:r>
    </w:p>
    <w:p w:rsidR="00296C43" w:rsidRPr="00906705" w:rsidRDefault="00296C43" w:rsidP="00296C43">
      <w:pPr>
        <w:autoSpaceDE w:val="0"/>
        <w:autoSpaceDN w:val="0"/>
        <w:adjustRightInd w:val="0"/>
        <w:ind w:firstLine="9000"/>
        <w:jc w:val="right"/>
      </w:pPr>
      <w:r w:rsidRPr="00906705">
        <w:t>От</w:t>
      </w:r>
      <w:r>
        <w:t xml:space="preserve">15 мая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 w:rsidRPr="00906705">
        <w:t xml:space="preserve">  №  </w:t>
      </w:r>
      <w:r w:rsidR="008D7FC0">
        <w:t>05/06</w:t>
      </w:r>
    </w:p>
    <w:p w:rsidR="00296C43" w:rsidRPr="00906705" w:rsidRDefault="00296C43" w:rsidP="00296C43">
      <w:pPr>
        <w:autoSpaceDE w:val="0"/>
        <w:autoSpaceDN w:val="0"/>
        <w:adjustRightInd w:val="0"/>
        <w:jc w:val="center"/>
        <w:rPr>
          <w:b/>
        </w:rPr>
      </w:pPr>
    </w:p>
    <w:p w:rsidR="00296C43" w:rsidRPr="00906705" w:rsidRDefault="00296C43" w:rsidP="00296C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705">
        <w:rPr>
          <w:b/>
          <w:sz w:val="28"/>
          <w:szCs w:val="28"/>
        </w:rPr>
        <w:t xml:space="preserve">Схема </w:t>
      </w:r>
    </w:p>
    <w:p w:rsidR="00296C43" w:rsidRPr="00906705" w:rsidRDefault="00296C43" w:rsidP="00296C43">
      <w:pPr>
        <w:jc w:val="center"/>
        <w:rPr>
          <w:b/>
          <w:sz w:val="28"/>
          <w:szCs w:val="28"/>
        </w:rPr>
      </w:pPr>
      <w:r w:rsidRPr="00906705">
        <w:rPr>
          <w:b/>
          <w:sz w:val="28"/>
          <w:szCs w:val="28"/>
        </w:rPr>
        <w:t>размещения нестационарных торговых объектов</w:t>
      </w:r>
    </w:p>
    <w:p w:rsidR="00296C43" w:rsidRPr="00906705" w:rsidRDefault="00296C43" w:rsidP="00296C43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705">
        <w:rPr>
          <w:b/>
          <w:sz w:val="28"/>
          <w:szCs w:val="28"/>
        </w:rPr>
        <w:t xml:space="preserve">на территории сельского поселения Исмаиловский сельсовет  </w:t>
      </w:r>
    </w:p>
    <w:p w:rsidR="00296C43" w:rsidRPr="00906705" w:rsidRDefault="00296C43" w:rsidP="00296C43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705">
        <w:rPr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296C43" w:rsidRPr="00906705" w:rsidRDefault="00296C43" w:rsidP="0029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84"/>
        <w:gridCol w:w="1626"/>
        <w:gridCol w:w="2343"/>
        <w:gridCol w:w="1311"/>
        <w:gridCol w:w="3366"/>
        <w:gridCol w:w="3420"/>
      </w:tblGrid>
      <w:tr w:rsidR="00296C43" w:rsidRPr="00906705" w:rsidTr="00296C43">
        <w:trPr>
          <w:cantSplit/>
          <w:trHeight w:val="1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 xml:space="preserve">Нестационарный 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торговый объект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Специализация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нестационарного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торгового объекта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 xml:space="preserve">Площадь  </w:t>
            </w:r>
            <w:r w:rsidRPr="00906705">
              <w:rPr>
                <w:b/>
                <w:sz w:val="24"/>
                <w:szCs w:val="24"/>
              </w:rPr>
              <w:br/>
              <w:t>нестацио-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нарного торгового</w:t>
            </w:r>
            <w:r w:rsidRPr="00906705">
              <w:rPr>
                <w:b/>
                <w:sz w:val="24"/>
                <w:szCs w:val="24"/>
              </w:rPr>
              <w:br/>
              <w:t>объекта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Требования</w:t>
            </w:r>
          </w:p>
          <w:p w:rsidR="00296C43" w:rsidRPr="00906705" w:rsidRDefault="00296C43" w:rsidP="00AC6D2C">
            <w:pPr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к нестационарному торговому</w:t>
            </w:r>
            <w:r w:rsidRPr="00906705">
              <w:rPr>
                <w:b/>
                <w:sz w:val="24"/>
                <w:szCs w:val="24"/>
              </w:rPr>
              <w:br/>
              <w:t>объекту, планируемому к размещению</w:t>
            </w:r>
          </w:p>
          <w:p w:rsidR="00296C43" w:rsidRPr="00906705" w:rsidRDefault="00296C43" w:rsidP="00AC6D2C">
            <w:pPr>
              <w:rPr>
                <w:b/>
                <w:sz w:val="24"/>
                <w:szCs w:val="24"/>
              </w:rPr>
            </w:pPr>
          </w:p>
          <w:p w:rsidR="00296C43" w:rsidRPr="00906705" w:rsidRDefault="00296C43" w:rsidP="00AC6D2C">
            <w:pPr>
              <w:rPr>
                <w:b/>
                <w:sz w:val="24"/>
                <w:szCs w:val="24"/>
              </w:rPr>
            </w:pP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296C43" w:rsidRPr="00906705" w:rsidTr="00296C43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7</w:t>
            </w:r>
          </w:p>
        </w:tc>
      </w:tr>
      <w:tr w:rsidR="00296C43" w:rsidRPr="00906705" w:rsidTr="00AC6D2C">
        <w:trPr>
          <w:cantSplit/>
          <w:trHeight w:val="240"/>
        </w:trPr>
        <w:tc>
          <w:tcPr>
            <w:tcW w:w="14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06705">
              <w:rPr>
                <w:b/>
                <w:sz w:val="24"/>
                <w:szCs w:val="24"/>
              </w:rPr>
              <w:t>Киоски розничной торговли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96C43" w:rsidRPr="00906705" w:rsidTr="00296C43">
        <w:trPr>
          <w:cantSplit/>
          <w:trHeight w:val="1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1.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с.Исмаилово,</w:t>
            </w:r>
          </w:p>
          <w:p w:rsidR="00296C43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ул.50 лет Волготанкер,</w:t>
            </w:r>
          </w:p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возле дома №47 по ул.</w:t>
            </w:r>
            <w:r>
              <w:rPr>
                <w:sz w:val="24"/>
                <w:szCs w:val="24"/>
              </w:rPr>
              <w:t>Дербешинская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Торговый киоск, павильон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Хлебобулочные изделия, продовольственные товары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43" w:rsidRPr="00A54571" w:rsidRDefault="00296C43" w:rsidP="00AC6D2C">
            <w:pPr>
              <w:jc w:val="center"/>
              <w:rPr>
                <w:sz w:val="24"/>
                <w:szCs w:val="24"/>
                <w:lang w:val="be-BY"/>
              </w:rPr>
            </w:pPr>
            <w:r w:rsidRPr="00906705">
              <w:rPr>
                <w:sz w:val="24"/>
                <w:szCs w:val="24"/>
              </w:rPr>
              <w:t xml:space="preserve">до </w:t>
            </w:r>
            <w:r w:rsidR="004E1ADA">
              <w:rPr>
                <w:sz w:val="24"/>
                <w:szCs w:val="24"/>
              </w:rPr>
              <w:t xml:space="preserve">20 </w:t>
            </w:r>
            <w:r w:rsidR="00A54571">
              <w:rPr>
                <w:sz w:val="24"/>
                <w:szCs w:val="24"/>
                <w:lang w:val="be-BY"/>
              </w:rPr>
              <w:t>кв.м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 xml:space="preserve">По </w:t>
            </w:r>
            <w:r w:rsidRPr="00906705">
              <w:rPr>
                <w:rStyle w:val="FontStyle36"/>
              </w:rPr>
              <w:t>договору на размещение нестационарного торгового объекта (объекта по оказанию услуг)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6C43" w:rsidRPr="00906705" w:rsidRDefault="00296C43" w:rsidP="00AC6D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705">
              <w:rPr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296C43" w:rsidRPr="00906705" w:rsidRDefault="00296C43" w:rsidP="00296C43">
      <w:pPr>
        <w:jc w:val="both"/>
        <w:rPr>
          <w:sz w:val="28"/>
          <w:szCs w:val="28"/>
        </w:rPr>
      </w:pPr>
    </w:p>
    <w:p w:rsidR="00296C43" w:rsidRPr="00906705" w:rsidRDefault="00296C43" w:rsidP="00296C43">
      <w:pPr>
        <w:jc w:val="both"/>
        <w:rPr>
          <w:sz w:val="28"/>
          <w:szCs w:val="28"/>
        </w:rPr>
      </w:pPr>
    </w:p>
    <w:p w:rsidR="00933C92" w:rsidRPr="00296C43" w:rsidRDefault="00296C43" w:rsidP="00296C43">
      <w:pPr>
        <w:ind w:left="708" w:firstLine="12"/>
        <w:jc w:val="both"/>
        <w:rPr>
          <w:sz w:val="28"/>
          <w:szCs w:val="28"/>
        </w:rPr>
      </w:pPr>
      <w:r w:rsidRPr="00296C43">
        <w:rPr>
          <w:sz w:val="28"/>
          <w:szCs w:val="28"/>
        </w:rPr>
        <w:t xml:space="preserve"> Управляющий  делами                                                                                                                                 А.Н.Хисматуллина</w:t>
      </w:r>
    </w:p>
    <w:sectPr w:rsidR="00933C92" w:rsidRPr="00296C43" w:rsidSect="00296C43">
      <w:pgSz w:w="16838" w:h="11906" w:orient="landscape"/>
      <w:pgMar w:top="1276" w:right="709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2B6C167D"/>
    <w:multiLevelType w:val="hybridMultilevel"/>
    <w:tmpl w:val="35CAF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70A00A9"/>
    <w:multiLevelType w:val="hybridMultilevel"/>
    <w:tmpl w:val="B71642AA"/>
    <w:lvl w:ilvl="0" w:tplc="A5F8B46A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BBF286E"/>
    <w:multiLevelType w:val="hybridMultilevel"/>
    <w:tmpl w:val="89F8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84"/>
    <w:rsid w:val="00296C43"/>
    <w:rsid w:val="0031047C"/>
    <w:rsid w:val="00422E26"/>
    <w:rsid w:val="004511ED"/>
    <w:rsid w:val="004E1ADA"/>
    <w:rsid w:val="00836886"/>
    <w:rsid w:val="008D7FC0"/>
    <w:rsid w:val="00906705"/>
    <w:rsid w:val="00922384"/>
    <w:rsid w:val="00933C92"/>
    <w:rsid w:val="0096299B"/>
    <w:rsid w:val="009E7EF5"/>
    <w:rsid w:val="00A1672A"/>
    <w:rsid w:val="00A54571"/>
    <w:rsid w:val="00AC6D2C"/>
    <w:rsid w:val="00B412B8"/>
    <w:rsid w:val="00C82E80"/>
    <w:rsid w:val="00F01FFF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50DD5C-C0B9-4855-AD16-A161B3B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rFonts w:ascii="Arial New Bash" w:hAnsi="Arial New Bash" w:cs="Arial New Bash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 New Bash" w:hAnsi="Arial New Bash" w:cs="Arial New Bash"/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70"/>
      <w:jc w:val="center"/>
      <w:outlineLvl w:val="2"/>
    </w:pPr>
    <w:rPr>
      <w:rFonts w:ascii="Arial New Bash" w:hAnsi="Arial New Bash" w:cs="Arial New Bash"/>
      <w:b/>
      <w:sz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ind w:right="45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Times New Roman" w:hAnsi="Times New Roman"/>
      <w:sz w:val="28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11">
    <w:name w:val="Основной шрифт абзаца1"/>
    <w:uiPriority w:val="99"/>
  </w:style>
  <w:style w:type="paragraph" w:styleId="a3">
    <w:name w:val="Title"/>
    <w:basedOn w:val="a"/>
    <w:next w:val="a4"/>
    <w:link w:val="a5"/>
    <w:uiPriority w:val="99"/>
    <w:qFormat/>
    <w:rsid w:val="004511E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sz w:val="20"/>
      <w:szCs w:val="20"/>
      <w:lang w:eastAsia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uiPriority w:val="99"/>
    <w:rPr>
      <w:rFonts w:ascii="Arial New Bash" w:hAnsi="Arial New Bash" w:cs="Arial New Bash"/>
      <w:sz w:val="24"/>
    </w:rPr>
  </w:style>
  <w:style w:type="paragraph" w:styleId="a8">
    <w:name w:val="Body Text Indent"/>
    <w:basedOn w:val="a"/>
    <w:link w:val="a9"/>
    <w:uiPriority w:val="99"/>
    <w:pPr>
      <w:ind w:firstLine="851"/>
      <w:jc w:val="both"/>
    </w:pPr>
    <w:rPr>
      <w:rFonts w:ascii="Peterburg" w:hAnsi="Peterburg" w:cs="Peterburg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uiPriority w:val="99"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uiPriority w:val="99"/>
    <w:pPr>
      <w:tabs>
        <w:tab w:val="left" w:pos="540"/>
      </w:tabs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pPr>
      <w:ind w:right="175"/>
      <w:jc w:val="both"/>
    </w:pPr>
    <w:rPr>
      <w:sz w:val="24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uiPriority w:val="99"/>
    <w:pPr>
      <w:suppressLineNumbers/>
    </w:pPr>
  </w:style>
  <w:style w:type="paragraph" w:customStyle="1" w:styleId="af2">
    <w:name w:val="Заголовок таблицы"/>
    <w:basedOn w:val="af1"/>
    <w:uiPriority w:val="9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45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ar-SA"/>
    </w:rPr>
  </w:style>
  <w:style w:type="paragraph" w:customStyle="1" w:styleId="stylet1">
    <w:name w:val="stylet1"/>
    <w:basedOn w:val="a"/>
    <w:uiPriority w:val="99"/>
    <w:rsid w:val="004511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4511ED"/>
    <w:rPr>
      <w:rFonts w:cs="Times New Roman"/>
      <w:b/>
      <w:bCs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4511ED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FontStyle36">
    <w:name w:val="Font Style36"/>
    <w:basedOn w:val="a0"/>
    <w:uiPriority w:val="99"/>
    <w:rsid w:val="00296C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MoBIL GROUP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subject/>
  <dc:creator>Reggy</dc:creator>
  <cp:keywords/>
  <dc:description/>
  <cp:lastModifiedBy>Пользователь Windows</cp:lastModifiedBy>
  <cp:revision>2</cp:revision>
  <cp:lastPrinted>2020-05-20T12:08:00Z</cp:lastPrinted>
  <dcterms:created xsi:type="dcterms:W3CDTF">2020-05-22T06:52:00Z</dcterms:created>
  <dcterms:modified xsi:type="dcterms:W3CDTF">2020-05-22T06:52:00Z</dcterms:modified>
</cp:coreProperties>
</file>