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432" w:type="dxa"/>
        <w:tblLayout w:type="fixed"/>
        <w:tblLook w:val="00A0"/>
      </w:tblPr>
      <w:tblGrid>
        <w:gridCol w:w="4680"/>
        <w:gridCol w:w="1440"/>
        <w:gridCol w:w="4860"/>
      </w:tblGrid>
      <w:tr w:rsidR="003F3B4A" w:rsidRPr="00101FFD" w:rsidTr="00D74AE8">
        <w:trPr>
          <w:trHeight w:val="1414"/>
        </w:trPr>
        <w:tc>
          <w:tcPr>
            <w:tcW w:w="4680" w:type="dxa"/>
          </w:tcPr>
          <w:p w:rsidR="003F3B4A" w:rsidRPr="001775A8" w:rsidRDefault="003F3B4A" w:rsidP="00D74AE8">
            <w:pPr>
              <w:pStyle w:val="Heading1"/>
              <w:spacing w:before="0" w:beforeAutospacing="0" w:after="0" w:afterAutospacing="0"/>
              <w:ind w:left="-108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1775A8">
              <w:rPr>
                <w:bCs w:val="0"/>
                <w:color w:val="000000"/>
                <w:sz w:val="22"/>
                <w:szCs w:val="22"/>
              </w:rPr>
              <w:t xml:space="preserve">        </w:t>
            </w:r>
            <w:r>
              <w:rPr>
                <w:bCs w:val="0"/>
                <w:color w:val="000000"/>
                <w:sz w:val="22"/>
                <w:szCs w:val="22"/>
              </w:rPr>
              <w:t xml:space="preserve">      </w:t>
            </w:r>
            <w:r w:rsidRPr="001775A8"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 w:rsidRPr="001775A8">
              <w:rPr>
                <w:color w:val="000000"/>
                <w:sz w:val="22"/>
                <w:szCs w:val="22"/>
              </w:rPr>
              <w:t>һы</w:t>
            </w:r>
          </w:p>
          <w:p w:rsidR="003F3B4A" w:rsidRPr="001775A8" w:rsidRDefault="003F3B4A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Дүртөйлө районы </w:t>
            </w:r>
          </w:p>
          <w:p w:rsidR="003F3B4A" w:rsidRPr="001775A8" w:rsidRDefault="003F3B4A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 районының</w:t>
            </w:r>
          </w:p>
          <w:p w:rsidR="003F3B4A" w:rsidRPr="001775A8" w:rsidRDefault="003F3B4A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3F3B4A" w:rsidRPr="001775A8" w:rsidRDefault="003F3B4A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ауыл биләмәһе</w:t>
            </w:r>
          </w:p>
          <w:p w:rsidR="003F3B4A" w:rsidRPr="001775A8" w:rsidRDefault="003F3B4A" w:rsidP="00D74AE8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Советы</w:t>
            </w:r>
          </w:p>
          <w:p w:rsidR="003F3B4A" w:rsidRPr="002A59FD" w:rsidRDefault="003F3B4A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3F3B4A" w:rsidRPr="002A59FD" w:rsidRDefault="003F3B4A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Хәниф Вәлиев урамы,51 й, Исмаил ауылы,</w:t>
            </w:r>
          </w:p>
          <w:p w:rsidR="003F3B4A" w:rsidRPr="002A59FD" w:rsidRDefault="003F3B4A" w:rsidP="006B305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Дүртөйлө районы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, </w:t>
            </w:r>
            <w:r w:rsidRPr="002A59FD">
              <w:rPr>
                <w:bCs/>
                <w:color w:val="000000"/>
                <w:sz w:val="18"/>
                <w:szCs w:val="18"/>
              </w:rPr>
              <w:t>Башкортостан Республика</w:t>
            </w:r>
            <w:r w:rsidRPr="002A59FD">
              <w:rPr>
                <w:color w:val="000000"/>
                <w:sz w:val="18"/>
                <w:szCs w:val="18"/>
              </w:rPr>
              <w:t>һы, 452301.</w:t>
            </w:r>
            <w:r w:rsidRPr="002A59FD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3F3B4A" w:rsidRPr="002A59FD" w:rsidRDefault="003F3B4A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Тел, факс (34787) 64-3-35</w:t>
            </w:r>
          </w:p>
          <w:p w:rsidR="003F3B4A" w:rsidRPr="001775A8" w:rsidRDefault="003F3B4A" w:rsidP="006B3050">
            <w:pPr>
              <w:jc w:val="center"/>
              <w:rPr>
                <w:color w:val="000000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3F3B4A" w:rsidRPr="001775A8" w:rsidRDefault="003F3B4A" w:rsidP="00D74AE8">
            <w:pPr>
              <w:ind w:firstLine="252"/>
              <w:jc w:val="center"/>
              <w:rPr>
                <w:color w:val="000000"/>
              </w:rPr>
            </w:pPr>
            <w:r w:rsidRPr="006E1DB1">
              <w:rPr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4pt" fillcolor="window">
                  <v:imagedata r:id="rId7" o:title=""/>
                </v:shape>
              </w:pict>
            </w:r>
          </w:p>
        </w:tc>
        <w:tc>
          <w:tcPr>
            <w:tcW w:w="4860" w:type="dxa"/>
          </w:tcPr>
          <w:p w:rsidR="003F3B4A" w:rsidRPr="001775A8" w:rsidRDefault="003F3B4A" w:rsidP="00D74AE8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                          </w:t>
            </w:r>
            <w:r w:rsidRPr="001775A8">
              <w:rPr>
                <w:b/>
                <w:color w:val="000000"/>
                <w:sz w:val="22"/>
                <w:szCs w:val="22"/>
              </w:rPr>
              <w:t>Совет</w:t>
            </w:r>
          </w:p>
          <w:p w:rsidR="003F3B4A" w:rsidRPr="001775A8" w:rsidRDefault="003F3B4A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3F3B4A" w:rsidRDefault="003F3B4A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 xml:space="preserve"> Исмаиловский сельсовет </w:t>
            </w:r>
          </w:p>
          <w:p w:rsidR="003F3B4A" w:rsidRPr="001775A8" w:rsidRDefault="003F3B4A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муниципального района</w:t>
            </w:r>
          </w:p>
          <w:p w:rsidR="003F3B4A" w:rsidRPr="001775A8" w:rsidRDefault="003F3B4A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3F3B4A" w:rsidRPr="001775A8" w:rsidRDefault="003F3B4A" w:rsidP="006B3050">
            <w:pPr>
              <w:jc w:val="center"/>
              <w:rPr>
                <w:b/>
                <w:color w:val="000000"/>
              </w:rPr>
            </w:pPr>
            <w:r w:rsidRPr="001775A8"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3F3B4A" w:rsidRPr="001775A8" w:rsidRDefault="003F3B4A" w:rsidP="006B3050">
            <w:pPr>
              <w:jc w:val="center"/>
              <w:rPr>
                <w:b/>
                <w:color w:val="000000"/>
              </w:rPr>
            </w:pPr>
          </w:p>
          <w:p w:rsidR="003F3B4A" w:rsidRPr="002A59FD" w:rsidRDefault="003F3B4A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1775A8">
              <w:rPr>
                <w:color w:val="000000"/>
                <w:sz w:val="22"/>
                <w:szCs w:val="22"/>
              </w:rPr>
              <w:t>.</w:t>
            </w:r>
            <w:r w:rsidRPr="002A59FD">
              <w:rPr>
                <w:color w:val="000000"/>
                <w:sz w:val="18"/>
                <w:szCs w:val="18"/>
              </w:rPr>
              <w:t>Ханифа Валиева ул., 51, с. Исмаилово,</w:t>
            </w:r>
          </w:p>
          <w:p w:rsidR="003F3B4A" w:rsidRPr="002A59FD" w:rsidRDefault="003F3B4A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Дюртюлинский район, Республики Башкортостан, 452301.</w:t>
            </w:r>
          </w:p>
          <w:p w:rsidR="003F3B4A" w:rsidRPr="002A59FD" w:rsidRDefault="003F3B4A" w:rsidP="006B3050">
            <w:pPr>
              <w:jc w:val="center"/>
              <w:rPr>
                <w:color w:val="000000"/>
                <w:sz w:val="18"/>
                <w:szCs w:val="18"/>
              </w:rPr>
            </w:pPr>
            <w:r w:rsidRPr="002A59FD">
              <w:rPr>
                <w:color w:val="000000"/>
                <w:sz w:val="18"/>
                <w:szCs w:val="18"/>
              </w:rPr>
              <w:t>Тел., факс (34787) 64-3-35.</w:t>
            </w:r>
          </w:p>
          <w:p w:rsidR="003F3B4A" w:rsidRPr="002A59FD" w:rsidRDefault="003F3B4A" w:rsidP="006B305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2A59FD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2A59FD">
                <w:rPr>
                  <w:color w:val="000000"/>
                  <w:sz w:val="18"/>
                  <w:szCs w:val="18"/>
                  <w:lang w:val="en-US"/>
                </w:rPr>
                <w:t>u.ismailovo@yandex.ru</w:t>
              </w:r>
            </w:smartTag>
          </w:p>
          <w:p w:rsidR="003F3B4A" w:rsidRPr="001775A8" w:rsidRDefault="003F3B4A" w:rsidP="006B3050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</w:tbl>
    <w:p w:rsidR="003F3B4A" w:rsidRDefault="003F3B4A" w:rsidP="00D74AE8">
      <w:pPr>
        <w:pStyle w:val="Heading1"/>
        <w:rPr>
          <w:sz w:val="28"/>
          <w:szCs w:val="28"/>
        </w:rPr>
      </w:pPr>
      <w:r>
        <w:rPr>
          <w:noProof/>
        </w:rPr>
        <w:pict>
          <v:line id="_x0000_s1026" style="position:absolute;z-index:251658240;mso-position-horizontal-relative:text;mso-position-vertical-relative:text" from="-18pt,1.2pt" to="522pt,1.2pt" strokeweight="4.5pt">
            <v:stroke linestyle="thickThin"/>
            <w10:wrap anchorx="page"/>
          </v:line>
        </w:pict>
      </w:r>
      <w:r w:rsidRPr="00101FFD">
        <w:rPr>
          <w:sz w:val="28"/>
          <w:szCs w:val="28"/>
        </w:rPr>
        <w:t xml:space="preserve">            </w:t>
      </w:r>
      <w:r w:rsidRPr="00A4584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45845">
        <w:rPr>
          <w:sz w:val="28"/>
          <w:szCs w:val="28"/>
        </w:rPr>
        <w:t xml:space="preserve"> созыв                                                                           </w:t>
      </w:r>
      <w:r>
        <w:rPr>
          <w:sz w:val="28"/>
          <w:szCs w:val="28"/>
        </w:rPr>
        <w:t xml:space="preserve">46 </w:t>
      </w:r>
      <w:r w:rsidRPr="00A45845">
        <w:rPr>
          <w:sz w:val="28"/>
          <w:szCs w:val="28"/>
        </w:rPr>
        <w:t>заседание</w:t>
      </w:r>
    </w:p>
    <w:p w:rsidR="003F3B4A" w:rsidRPr="00035DB9" w:rsidRDefault="003F3B4A" w:rsidP="00D74AE8">
      <w:pPr>
        <w:pStyle w:val="Heading1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    </w:t>
      </w:r>
      <w:r w:rsidRPr="00035DB9">
        <w:rPr>
          <w:color w:val="000000"/>
          <w:szCs w:val="28"/>
        </w:rPr>
        <w:t xml:space="preserve">   </w:t>
      </w:r>
      <w:r>
        <w:rPr>
          <w:color w:val="000000"/>
          <w:szCs w:val="28"/>
          <w:lang w:val="be-BY"/>
        </w:rPr>
        <w:t xml:space="preserve">   </w:t>
      </w:r>
      <w:r w:rsidRPr="00035DB9">
        <w:rPr>
          <w:color w:val="000000"/>
          <w:sz w:val="28"/>
          <w:szCs w:val="28"/>
        </w:rPr>
        <w:t xml:space="preserve">ҠАРАР                      </w:t>
      </w:r>
      <w:r>
        <w:rPr>
          <w:color w:val="000000"/>
          <w:sz w:val="28"/>
          <w:szCs w:val="28"/>
        </w:rPr>
        <w:t xml:space="preserve">        </w:t>
      </w:r>
      <w:r w:rsidRPr="00035DB9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</w:t>
      </w:r>
      <w:r w:rsidRPr="00035DB9">
        <w:rPr>
          <w:color w:val="000000"/>
          <w:sz w:val="28"/>
          <w:szCs w:val="28"/>
        </w:rPr>
        <w:t>РЕШЕНИЕ</w:t>
      </w:r>
    </w:p>
    <w:p w:rsidR="003F3B4A" w:rsidRPr="00F54533" w:rsidRDefault="003F3B4A" w:rsidP="00D74AE8">
      <w:pPr>
        <w:pStyle w:val="BodyText"/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09</w:t>
      </w:r>
      <w:r w:rsidRPr="002115C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ноябрь </w:t>
      </w:r>
      <w:r w:rsidRPr="002115C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 й</w:t>
      </w:r>
      <w:r w:rsidRPr="002115C8">
        <w:rPr>
          <w:b/>
          <w:sz w:val="28"/>
          <w:szCs w:val="28"/>
        </w:rPr>
        <w:t>.</w:t>
      </w:r>
      <w:r w:rsidRPr="002115C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  <w:lang w:val="be-BY"/>
        </w:rPr>
        <w:t xml:space="preserve">                 </w:t>
      </w:r>
      <w:r w:rsidRPr="002115C8"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color w:val="000000"/>
          <w:sz w:val="28"/>
          <w:szCs w:val="28"/>
        </w:rPr>
        <w:t xml:space="preserve">№  </w:t>
      </w:r>
      <w:r>
        <w:rPr>
          <w:b/>
          <w:color w:val="000000"/>
          <w:sz w:val="28"/>
          <w:szCs w:val="28"/>
        </w:rPr>
        <w:t xml:space="preserve">189     </w:t>
      </w:r>
      <w:r w:rsidRPr="002115C8">
        <w:rPr>
          <w:b/>
          <w:color w:val="000000"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 xml:space="preserve">  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 w:rsidRPr="002115C8">
        <w:rPr>
          <w:b/>
          <w:sz w:val="28"/>
          <w:szCs w:val="28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   </w:t>
      </w:r>
      <w:r w:rsidRPr="002115C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09 </w:t>
      </w:r>
      <w:r w:rsidRPr="002115C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8 г"/>
        </w:smartTagPr>
        <w:r w:rsidRPr="002115C8">
          <w:rPr>
            <w:b/>
            <w:sz w:val="28"/>
            <w:szCs w:val="28"/>
          </w:rPr>
          <w:t>201</w:t>
        </w:r>
        <w:r>
          <w:rPr>
            <w:b/>
            <w:sz w:val="28"/>
            <w:szCs w:val="28"/>
          </w:rPr>
          <w:t>8</w:t>
        </w:r>
        <w:r w:rsidRPr="002115C8">
          <w:rPr>
            <w:b/>
            <w:sz w:val="28"/>
            <w:szCs w:val="28"/>
          </w:rPr>
          <w:t xml:space="preserve"> г</w:t>
        </w:r>
      </w:smartTag>
      <w:r w:rsidRPr="002115C8">
        <w:rPr>
          <w:b/>
          <w:sz w:val="28"/>
          <w:szCs w:val="28"/>
        </w:rPr>
        <w:t>.</w:t>
      </w:r>
    </w:p>
    <w:p w:rsidR="003F3B4A" w:rsidRPr="0001760D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bCs/>
          <w:color w:val="000000"/>
          <w:sz w:val="27"/>
          <w:szCs w:val="27"/>
        </w:rPr>
      </w:pPr>
      <w:r w:rsidRPr="00AA3D09">
        <w:rPr>
          <w:rStyle w:val="Strong"/>
          <w:color w:val="000000"/>
          <w:sz w:val="27"/>
          <w:szCs w:val="27"/>
        </w:rPr>
        <w:t xml:space="preserve">Об утверждении Порядка предоставления налоговых льгот по земельному налогу инвесторам, реализующим </w:t>
      </w:r>
      <w:r>
        <w:rPr>
          <w:rStyle w:val="Strong"/>
          <w:color w:val="000000"/>
          <w:sz w:val="27"/>
          <w:szCs w:val="27"/>
        </w:rPr>
        <w:t xml:space="preserve">приоритетные </w:t>
      </w:r>
      <w:r w:rsidRPr="00AA3D09">
        <w:rPr>
          <w:rStyle w:val="Strong"/>
          <w:color w:val="000000"/>
          <w:sz w:val="27"/>
          <w:szCs w:val="27"/>
        </w:rPr>
        <w:t>проекты на территории сельского поселения</w:t>
      </w:r>
      <w:r>
        <w:rPr>
          <w:rStyle w:val="Strong"/>
          <w:color w:val="000000"/>
          <w:sz w:val="27"/>
          <w:szCs w:val="27"/>
        </w:rPr>
        <w:t xml:space="preserve"> Исмаиловский </w:t>
      </w:r>
      <w:r w:rsidRPr="00AA3D09">
        <w:rPr>
          <w:rStyle w:val="Strong"/>
          <w:color w:val="000000"/>
          <w:sz w:val="27"/>
          <w:szCs w:val="27"/>
        </w:rPr>
        <w:t>сельсовет муниципального районаДюртюлинский районРеспублики Башкортоста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 целях повышения эффективности экономического развития</w:t>
      </w:r>
      <w:r>
        <w:rPr>
          <w:color w:val="000000"/>
          <w:sz w:val="27"/>
          <w:szCs w:val="27"/>
        </w:rPr>
        <w:t xml:space="preserve">сельского поселения Исмаиловский </w:t>
      </w:r>
      <w:r w:rsidRPr="00AA3D09">
        <w:rPr>
          <w:color w:val="000000"/>
          <w:sz w:val="27"/>
          <w:szCs w:val="27"/>
        </w:rPr>
        <w:t>сельсовет муниципального района Дюртюлинский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</w:t>
      </w:r>
      <w:r>
        <w:rPr>
          <w:color w:val="000000"/>
          <w:sz w:val="27"/>
          <w:szCs w:val="27"/>
        </w:rPr>
        <w:t>о статьей 35 Федерального закона от 06.10.2003.</w:t>
      </w:r>
      <w:r w:rsidRPr="00AA3D09">
        <w:rPr>
          <w:color w:val="000000"/>
          <w:sz w:val="27"/>
          <w:szCs w:val="27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color w:val="000000"/>
          <w:sz w:val="27"/>
          <w:szCs w:val="27"/>
        </w:rPr>
        <w:t xml:space="preserve">, </w:t>
      </w:r>
      <w:r w:rsidRPr="00AA3D09">
        <w:rPr>
          <w:color w:val="000000"/>
          <w:sz w:val="27"/>
          <w:szCs w:val="27"/>
        </w:rPr>
        <w:t xml:space="preserve">Совет </w:t>
      </w:r>
      <w:r>
        <w:rPr>
          <w:color w:val="000000"/>
          <w:sz w:val="27"/>
          <w:szCs w:val="27"/>
        </w:rPr>
        <w:t xml:space="preserve">сельского поселения Исмаиловский </w:t>
      </w:r>
      <w:r w:rsidRPr="00AA3D09">
        <w:rPr>
          <w:color w:val="000000"/>
          <w:sz w:val="27"/>
          <w:szCs w:val="27"/>
        </w:rPr>
        <w:t xml:space="preserve">сельсовет муниципального района Дюртюлинский район Республики Башкортостан </w:t>
      </w:r>
      <w:r>
        <w:rPr>
          <w:color w:val="000000"/>
          <w:sz w:val="27"/>
          <w:szCs w:val="27"/>
        </w:rPr>
        <w:t>РЕШИЛ</w:t>
      </w:r>
      <w:r w:rsidRPr="00AA3D09">
        <w:rPr>
          <w:color w:val="000000"/>
          <w:sz w:val="27"/>
          <w:szCs w:val="27"/>
        </w:rPr>
        <w:t>: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 Утвердить Порядок предоставления налоговых льгот по земельному налогу инвесторам, реализующим проекты на территории сельского поселения </w:t>
      </w:r>
      <w:r>
        <w:rPr>
          <w:color w:val="000000"/>
          <w:sz w:val="27"/>
          <w:szCs w:val="27"/>
        </w:rPr>
        <w:t xml:space="preserve">Исмаиловский </w:t>
      </w:r>
      <w:r w:rsidRPr="00AA3D09">
        <w:rPr>
          <w:color w:val="000000"/>
          <w:sz w:val="27"/>
          <w:szCs w:val="27"/>
        </w:rPr>
        <w:t>сельсовет муниципального района Дюртюлинский район Республики Башкортостан согласно Приложению № 1 к настоящему решению.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 Настоящее решение вступает в силу с 1 января 201</w:t>
      </w:r>
      <w:r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года.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4. Настоящее решение обнародовать на информационном стенде в здании администрации сельского поселения </w:t>
      </w:r>
      <w:r>
        <w:rPr>
          <w:color w:val="000000"/>
          <w:sz w:val="27"/>
          <w:szCs w:val="27"/>
        </w:rPr>
        <w:t>Исмаиловский</w:t>
      </w:r>
      <w:r w:rsidRPr="00AA3D09">
        <w:rPr>
          <w:color w:val="FF0000"/>
          <w:sz w:val="27"/>
          <w:szCs w:val="27"/>
        </w:rPr>
        <w:t xml:space="preserve"> </w:t>
      </w:r>
      <w:r w:rsidRPr="00AA3D09">
        <w:rPr>
          <w:color w:val="000000"/>
          <w:sz w:val="27"/>
          <w:szCs w:val="27"/>
        </w:rPr>
        <w:t xml:space="preserve">сельсовет муниципального района Дюртюлинский район Республики Башкортостан по адресу: </w:t>
      </w:r>
      <w:r>
        <w:rPr>
          <w:color w:val="FF0000"/>
          <w:sz w:val="27"/>
          <w:szCs w:val="27"/>
        </w:rPr>
        <w:t>с.Исмаилово, ул. Ханифа Валиева</w:t>
      </w:r>
      <w:r w:rsidRPr="001416E3">
        <w:rPr>
          <w:color w:val="FF0000"/>
          <w:sz w:val="27"/>
          <w:szCs w:val="27"/>
        </w:rPr>
        <w:t>, д.</w:t>
      </w:r>
      <w:r>
        <w:rPr>
          <w:color w:val="FF0000"/>
          <w:sz w:val="27"/>
          <w:szCs w:val="27"/>
        </w:rPr>
        <w:t>51</w:t>
      </w:r>
      <w:r w:rsidRPr="00AA3D09">
        <w:rPr>
          <w:color w:val="000000"/>
          <w:sz w:val="27"/>
          <w:szCs w:val="27"/>
        </w:rPr>
        <w:t xml:space="preserve">  и на официальном сайте администрации сельского поселения</w:t>
      </w:r>
      <w:r w:rsidRPr="00CC4A3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Исмаиловский</w:t>
      </w:r>
      <w:r w:rsidRPr="00AA3D09"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в сети Интернет.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</w:p>
    <w:p w:rsidR="003F3B4A" w:rsidRPr="00AA3D09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</w:p>
    <w:p w:rsidR="003F3B4A" w:rsidRPr="0001760D" w:rsidRDefault="003F3B4A" w:rsidP="0001760D">
      <w:pPr>
        <w:pStyle w:val="NormalWeb"/>
        <w:shd w:val="clear" w:color="auto" w:fill="FFFFFF"/>
        <w:spacing w:before="0" w:after="150"/>
        <w:jc w:val="both"/>
        <w:rPr>
          <w:b/>
          <w:color w:val="FF0000"/>
          <w:sz w:val="27"/>
          <w:szCs w:val="27"/>
        </w:rPr>
      </w:pPr>
      <w:r w:rsidRPr="00F11E20">
        <w:rPr>
          <w:b/>
          <w:color w:val="000000"/>
          <w:sz w:val="27"/>
          <w:szCs w:val="27"/>
        </w:rPr>
        <w:t>Глава сельского поселения</w:t>
      </w:r>
      <w:r>
        <w:rPr>
          <w:b/>
          <w:color w:val="000000"/>
          <w:sz w:val="27"/>
          <w:szCs w:val="27"/>
        </w:rPr>
        <w:t xml:space="preserve">                                                         Б.Ю.Кильметов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right"/>
        <w:rPr>
          <w:color w:val="000000"/>
        </w:rPr>
      </w:pPr>
    </w:p>
    <w:p w:rsidR="003F3B4A" w:rsidRPr="00B13B72" w:rsidRDefault="003F3B4A" w:rsidP="0001760D">
      <w:pPr>
        <w:pStyle w:val="NormalWeb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 w:rsidRPr="00B13B72">
        <w:rPr>
          <w:color w:val="000000"/>
          <w:sz w:val="22"/>
          <w:szCs w:val="22"/>
        </w:rPr>
        <w:t>Приложение № 1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Исмаиловский  сельсовет муниципального района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Дюртюлинский район Республики Башкортостан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 09.11.2018 № 189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center"/>
        <w:rPr>
          <w:color w:val="000000"/>
          <w:sz w:val="27"/>
          <w:szCs w:val="27"/>
        </w:rPr>
      </w:pPr>
      <w:r w:rsidRPr="00AA3D09">
        <w:rPr>
          <w:rStyle w:val="Strong"/>
          <w:color w:val="000000"/>
          <w:sz w:val="27"/>
          <w:szCs w:val="27"/>
        </w:rPr>
        <w:t>Порядок</w:t>
      </w:r>
      <w:r w:rsidRPr="00AA3D09">
        <w:rPr>
          <w:color w:val="000000"/>
          <w:sz w:val="27"/>
          <w:szCs w:val="27"/>
        </w:rPr>
        <w:br/>
      </w:r>
      <w:r w:rsidRPr="00AA3D09">
        <w:rPr>
          <w:rStyle w:val="Strong"/>
          <w:color w:val="000000"/>
          <w:sz w:val="27"/>
          <w:szCs w:val="27"/>
        </w:rPr>
        <w:t xml:space="preserve">предоставления налоговых льгот по земельному налогу инвесторам, реализующим проекты на территории </w:t>
      </w:r>
      <w:r>
        <w:rPr>
          <w:rStyle w:val="Strong"/>
          <w:color w:val="000000"/>
          <w:sz w:val="27"/>
          <w:szCs w:val="27"/>
        </w:rPr>
        <w:t xml:space="preserve">сельского поселения Исмаиловский </w:t>
      </w:r>
      <w:r w:rsidRPr="00AA3D09">
        <w:rPr>
          <w:rStyle w:val="Strong"/>
          <w:color w:val="000000"/>
          <w:sz w:val="27"/>
          <w:szCs w:val="27"/>
        </w:rPr>
        <w:t>сельсовет муниципального района Дюртюлинский район Республики Башкортостан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Основной целью предоставления льгот по земельному налогу инвесторам, реализующим проекты на</w:t>
      </w:r>
      <w:r>
        <w:rPr>
          <w:color w:val="000000"/>
          <w:sz w:val="27"/>
          <w:szCs w:val="27"/>
        </w:rPr>
        <w:t xml:space="preserve"> территории сельского поселения Исмаиловский</w:t>
      </w:r>
      <w:r w:rsidRPr="00AA3D09"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(далее Порядок), предусмотренных настоящим порядком, является стимулирование инвестиционной активности </w:t>
      </w:r>
      <w:r>
        <w:rPr>
          <w:color w:val="000000"/>
          <w:sz w:val="27"/>
          <w:szCs w:val="27"/>
        </w:rPr>
        <w:t>хозяйствующих субъектов</w:t>
      </w:r>
      <w:r w:rsidRPr="00AA3D09">
        <w:rPr>
          <w:color w:val="000000"/>
          <w:sz w:val="27"/>
          <w:szCs w:val="27"/>
        </w:rPr>
        <w:t>, привлечение инвестиций в сферу материального производства, создание новых рабочих мест, увеличение налогооблагаемой базы на</w:t>
      </w:r>
      <w:r>
        <w:rPr>
          <w:color w:val="000000"/>
          <w:sz w:val="27"/>
          <w:szCs w:val="27"/>
        </w:rPr>
        <w:t xml:space="preserve"> территории сельского поселения Таймурзинский</w:t>
      </w:r>
      <w:r w:rsidRPr="00AA3D09">
        <w:rPr>
          <w:color w:val="000000"/>
          <w:sz w:val="27"/>
          <w:szCs w:val="27"/>
        </w:rPr>
        <w:t xml:space="preserve"> сельсовет муниципального района Дюртюлинский район Республики Башкортостан (далее -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ельское поселение).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1. Общие положения</w:t>
      </w:r>
    </w:p>
    <w:p w:rsidR="003F3B4A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(далее - реестр инвестиционных проектов), в отношении земельных участков</w:t>
      </w:r>
      <w:r>
        <w:rPr>
          <w:color w:val="000000"/>
          <w:sz w:val="27"/>
          <w:szCs w:val="27"/>
        </w:rPr>
        <w:t>, свободных от построек и</w:t>
      </w:r>
      <w:r w:rsidRPr="00AA3D09">
        <w:rPr>
          <w:color w:val="000000"/>
          <w:sz w:val="27"/>
          <w:szCs w:val="27"/>
        </w:rPr>
        <w:t xml:space="preserve"> используемых ими для реализации инвестиционных проектов.</w:t>
      </w:r>
    </w:p>
    <w:p w:rsidR="003F3B4A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 w:rsidRPr="0090473A">
        <w:rPr>
          <w:color w:val="000000"/>
          <w:sz w:val="27"/>
          <w:szCs w:val="27"/>
        </w:rPr>
        <w:t>1.2. В целях настоящего Порядка применяются следующие понятия и термины:</w:t>
      </w:r>
    </w:p>
    <w:p w:rsidR="003F3B4A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законодательством Российской Федерации, законодательством </w:t>
      </w:r>
      <w:r>
        <w:rPr>
          <w:color w:val="000000"/>
          <w:sz w:val="27"/>
          <w:szCs w:val="27"/>
        </w:rPr>
        <w:t>Республики Башкортостан</w:t>
      </w:r>
      <w:r w:rsidRPr="00AA3D09">
        <w:rPr>
          <w:color w:val="000000"/>
          <w:sz w:val="27"/>
          <w:szCs w:val="27"/>
        </w:rPr>
        <w:t>, муниципальными правовыми актами органов местного самоуправления муниципального района</w:t>
      </w:r>
      <w:r>
        <w:rPr>
          <w:color w:val="000000"/>
          <w:sz w:val="27"/>
          <w:szCs w:val="27"/>
        </w:rPr>
        <w:t xml:space="preserve"> Дюртюлинский район Республики Башкортостан</w:t>
      </w:r>
      <w:r w:rsidRPr="00AA3D09">
        <w:rPr>
          <w:color w:val="000000"/>
          <w:sz w:val="27"/>
          <w:szCs w:val="27"/>
        </w:rPr>
        <w:t>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1.3. Пользователями Льготы, предоставляемой в соответствии с настоящим Порядком, являются: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осуществившие после 1 января 201</w:t>
      </w:r>
      <w:r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</w:t>
      </w:r>
      <w:r>
        <w:rPr>
          <w:color w:val="000000"/>
          <w:sz w:val="27"/>
          <w:szCs w:val="27"/>
        </w:rPr>
        <w:t>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</w:t>
      </w:r>
      <w:r>
        <w:rPr>
          <w:color w:val="000000"/>
          <w:sz w:val="27"/>
          <w:szCs w:val="27"/>
        </w:rPr>
        <w:t>9</w:t>
      </w:r>
      <w:r w:rsidRPr="00AA3D09">
        <w:rPr>
          <w:color w:val="000000"/>
          <w:sz w:val="27"/>
          <w:szCs w:val="27"/>
        </w:rPr>
        <w:t xml:space="preserve"> года в рамках реализации инвестиционного проекта капитальные вложения в объекты производственных инвестиций, основные средств</w:t>
      </w:r>
      <w:r>
        <w:rPr>
          <w:color w:val="000000"/>
          <w:sz w:val="27"/>
          <w:szCs w:val="27"/>
        </w:rPr>
        <w:t>а, расположенные на территории С</w:t>
      </w:r>
      <w:r w:rsidRPr="00AA3D09">
        <w:rPr>
          <w:color w:val="000000"/>
          <w:sz w:val="27"/>
          <w:szCs w:val="27"/>
        </w:rPr>
        <w:t xml:space="preserve">ельского поселения, в соответствии с приоритетными </w:t>
      </w:r>
      <w:r>
        <w:rPr>
          <w:color w:val="000000"/>
          <w:sz w:val="27"/>
          <w:szCs w:val="27"/>
        </w:rPr>
        <w:t>отрасля</w:t>
      </w:r>
      <w:r w:rsidRPr="00AA3D09">
        <w:rPr>
          <w:color w:val="000000"/>
          <w:sz w:val="27"/>
          <w:szCs w:val="27"/>
        </w:rPr>
        <w:t>ми развития экономики муниципального района.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1.4. Приоритетными </w:t>
      </w:r>
      <w:r>
        <w:rPr>
          <w:color w:val="000000"/>
          <w:sz w:val="27"/>
          <w:szCs w:val="27"/>
        </w:rPr>
        <w:t>отраслями</w:t>
      </w:r>
      <w:r w:rsidRPr="00AA3D09">
        <w:rPr>
          <w:color w:val="000000"/>
          <w:sz w:val="27"/>
          <w:szCs w:val="27"/>
        </w:rPr>
        <w:t xml:space="preserve"> развития экономики муниципального района являются: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сельское хозяйство</w:t>
      </w:r>
      <w:r w:rsidRPr="00AA3D09">
        <w:rPr>
          <w:color w:val="000000"/>
          <w:sz w:val="27"/>
          <w:szCs w:val="27"/>
        </w:rPr>
        <w:t>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жилищно-коммунальное хозяйство;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жилищное строительство</w:t>
      </w:r>
      <w:r w:rsidRPr="00AA3D09">
        <w:rPr>
          <w:color w:val="000000"/>
          <w:sz w:val="27"/>
          <w:szCs w:val="27"/>
        </w:rPr>
        <w:t>;</w:t>
      </w:r>
    </w:p>
    <w:p w:rsidR="003F3B4A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рынок розничной торговли и бытовых услуг</w:t>
      </w:r>
      <w:r w:rsidRPr="00AA3D09">
        <w:rPr>
          <w:color w:val="000000"/>
          <w:sz w:val="27"/>
          <w:szCs w:val="27"/>
        </w:rPr>
        <w:t>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 Для признания инвестиционного проекта приоритетным устанавливаются следующие требования: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объем инвестиции в форме капитальных вложений – не менее 30 млн. руб.;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создание воспроизводительных рабочих мест – не менее 10;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уровень заработной платы не ниже среднереспубликанского уровня в соответствующем виде деятельности;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целям, задачам, приоритетам и основным этапам социально-экономического развития района;</w:t>
      </w:r>
    </w:p>
    <w:p w:rsidR="003F3B4A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соответствие документации инвестиционного проекта требованиям законодательства.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6</w:t>
      </w:r>
      <w:r w:rsidRPr="00AA3D09">
        <w:rPr>
          <w:color w:val="000000"/>
          <w:sz w:val="27"/>
          <w:szCs w:val="27"/>
        </w:rPr>
        <w:t>. Срок предоставления Льготы - 3 года</w:t>
      </w:r>
      <w:r>
        <w:rPr>
          <w:color w:val="000000"/>
          <w:sz w:val="27"/>
          <w:szCs w:val="27"/>
        </w:rPr>
        <w:t xml:space="preserve"> с начала осуществления вложений в основные средства</w:t>
      </w:r>
      <w:r w:rsidRPr="00AA3D09">
        <w:rPr>
          <w:color w:val="000000"/>
          <w:sz w:val="27"/>
          <w:szCs w:val="27"/>
        </w:rPr>
        <w:t>.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7</w:t>
      </w:r>
      <w:r w:rsidRPr="00AA3D09">
        <w:rPr>
          <w:color w:val="000000"/>
          <w:sz w:val="27"/>
          <w:szCs w:val="27"/>
        </w:rPr>
        <w:t>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2. Условия и порядок предоставления льгот по земельному налогу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(далее - Администрация) в лице главы </w:t>
      </w:r>
      <w:r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</w:t>
      </w:r>
      <w:r>
        <w:rPr>
          <w:color w:val="000000"/>
          <w:sz w:val="27"/>
          <w:szCs w:val="27"/>
        </w:rPr>
        <w:t xml:space="preserve"> заключено налоговое соглашение.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а) письменное заявление пользователя на имя главы </w:t>
      </w:r>
      <w:r>
        <w:rPr>
          <w:color w:val="000000"/>
          <w:sz w:val="27"/>
          <w:szCs w:val="27"/>
        </w:rPr>
        <w:t>Сельского поселения</w:t>
      </w:r>
      <w:r w:rsidRPr="00AA3D09">
        <w:rPr>
          <w:color w:val="000000"/>
          <w:sz w:val="27"/>
          <w:szCs w:val="27"/>
        </w:rPr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б) копия свидетельства о регистрации;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д) краткое описание (бизнес-план) инвестиционного проекта: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план - график и объемы намечаемых инвестиций;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документ по оценке эквивалента стоимости вносимого имущества (в случае имущественных инвестиций);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F3B4A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 w:rsidRPr="00CE0141">
        <w:rPr>
          <w:color w:val="000000"/>
          <w:sz w:val="16"/>
          <w:szCs w:val="16"/>
        </w:rPr>
        <w:br/>
      </w:r>
      <w:r w:rsidRPr="00E01B98">
        <w:rPr>
          <w:color w:val="000000"/>
          <w:sz w:val="27"/>
          <w:szCs w:val="27"/>
        </w:rPr>
        <w:t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среднереспубликанского уровня (по данным органов статистики), действу</w:t>
      </w:r>
      <w:r>
        <w:rPr>
          <w:color w:val="000000"/>
          <w:sz w:val="27"/>
          <w:szCs w:val="27"/>
        </w:rPr>
        <w:t>ющего в соответствующем периоде,</w:t>
      </w:r>
      <w:r w:rsidRPr="00E01B98">
        <w:rPr>
          <w:color w:val="000000"/>
          <w:sz w:val="27"/>
          <w:szCs w:val="27"/>
        </w:rPr>
        <w:t xml:space="preserve"> уровень заработной</w:t>
      </w:r>
      <w:r>
        <w:rPr>
          <w:color w:val="000000"/>
          <w:sz w:val="27"/>
          <w:szCs w:val="27"/>
        </w:rPr>
        <w:t xml:space="preserve"> платы не ниже уровня в соответствующем виде деятельности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2.4. Администрация по согласованию с Финансовым органом администрации муниципального района</w:t>
      </w:r>
      <w:r>
        <w:rPr>
          <w:color w:val="000000"/>
          <w:sz w:val="27"/>
          <w:szCs w:val="27"/>
        </w:rPr>
        <w:t xml:space="preserve"> Дюртюлинский район Республики Башкортостан</w:t>
      </w:r>
      <w:r w:rsidRPr="00AA3D09">
        <w:rPr>
          <w:color w:val="000000"/>
          <w:sz w:val="27"/>
          <w:szCs w:val="27"/>
        </w:rPr>
        <w:t xml:space="preserve"> (далее - Финансовый орган)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2.5. В случае положительного заключения по результатам рассмотрени</w:t>
      </w:r>
      <w:r>
        <w:rPr>
          <w:color w:val="000000"/>
          <w:sz w:val="27"/>
          <w:szCs w:val="27"/>
        </w:rPr>
        <w:t>я представленных материалов А</w:t>
      </w:r>
      <w:r w:rsidRPr="00AA3D09">
        <w:rPr>
          <w:color w:val="000000"/>
          <w:sz w:val="27"/>
          <w:szCs w:val="27"/>
        </w:rPr>
        <w:t>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2.6. Отказ</w:t>
      </w:r>
      <w:r>
        <w:rPr>
          <w:color w:val="000000"/>
          <w:sz w:val="27"/>
          <w:szCs w:val="27"/>
        </w:rPr>
        <w:t xml:space="preserve">, </w:t>
      </w:r>
      <w:r w:rsidRPr="00AA3D09">
        <w:rPr>
          <w:color w:val="000000"/>
          <w:sz w:val="27"/>
          <w:szCs w:val="27"/>
        </w:rPr>
        <w:t>по результатам рассмотрения представленных материалов</w:t>
      </w:r>
      <w:r>
        <w:rPr>
          <w:color w:val="000000"/>
          <w:sz w:val="27"/>
          <w:szCs w:val="27"/>
        </w:rPr>
        <w:t xml:space="preserve">, </w:t>
      </w:r>
      <w:r w:rsidRPr="00AA3D09">
        <w:rPr>
          <w:color w:val="000000"/>
          <w:sz w:val="27"/>
          <w:szCs w:val="27"/>
        </w:rPr>
        <w:t>в заключении налогового соглашения направляется заявителю в письменной форме с мотивированной причиной отказа.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2.7. </w:t>
      </w:r>
      <w:r>
        <w:rPr>
          <w:color w:val="000000"/>
          <w:sz w:val="27"/>
          <w:szCs w:val="27"/>
        </w:rPr>
        <w:t>П</w:t>
      </w:r>
      <w:r w:rsidRPr="00AA3D09">
        <w:rPr>
          <w:color w:val="000000"/>
          <w:sz w:val="27"/>
          <w:szCs w:val="27"/>
        </w:rPr>
        <w:t xml:space="preserve">ользователь в бесспорном порядке выплачивает в бюджет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 xml:space="preserve">ельского поселения полную сумму налогов, которые не были внесены в течение всего срока пользования льготами по данному налоговому соглашению </w:t>
      </w:r>
      <w:r>
        <w:rPr>
          <w:color w:val="000000"/>
          <w:sz w:val="27"/>
          <w:szCs w:val="27"/>
        </w:rPr>
        <w:t>в</w:t>
      </w:r>
      <w:r w:rsidRPr="00AA3D09">
        <w:rPr>
          <w:color w:val="000000"/>
          <w:sz w:val="27"/>
          <w:szCs w:val="27"/>
        </w:rPr>
        <w:t xml:space="preserve"> случае невыполнения </w:t>
      </w:r>
      <w:r>
        <w:rPr>
          <w:color w:val="000000"/>
          <w:sz w:val="27"/>
          <w:szCs w:val="27"/>
        </w:rPr>
        <w:t xml:space="preserve">следующих </w:t>
      </w:r>
      <w:r w:rsidRPr="00AA3D09">
        <w:rPr>
          <w:color w:val="000000"/>
          <w:sz w:val="27"/>
          <w:szCs w:val="27"/>
        </w:rPr>
        <w:t>условий, предусмотренных в налоговом соглашении:</w:t>
      </w:r>
      <w:r w:rsidRPr="00AA3D09">
        <w:rPr>
          <w:color w:val="000000"/>
          <w:sz w:val="27"/>
          <w:szCs w:val="27"/>
        </w:rPr>
        <w:br/>
        <w:t>- срока введения в эксплуатацию объектов производственных инвестиций;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уменьшения величины вложенных инвестиций;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досрочного расторжения налогового соглашения пользователем в одностороннем порядке;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2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установления размера средней заработной платы ниже сложившегося уровня среднего размера заработной платы по району</w:t>
      </w:r>
      <w:r>
        <w:rPr>
          <w:color w:val="000000"/>
          <w:sz w:val="27"/>
          <w:szCs w:val="27"/>
        </w:rPr>
        <w:t xml:space="preserve"> (по данным органов статистики)</w:t>
      </w:r>
      <w:r w:rsidRPr="00AA3D09">
        <w:rPr>
          <w:color w:val="000000"/>
          <w:sz w:val="27"/>
          <w:szCs w:val="27"/>
        </w:rPr>
        <w:t>.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3. Ограничения по предоставлению налоговых льгот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</w:t>
      </w:r>
      <w:r>
        <w:rPr>
          <w:color w:val="000000"/>
          <w:sz w:val="27"/>
          <w:szCs w:val="27"/>
        </w:rPr>
        <w:t>С</w:t>
      </w:r>
      <w:r w:rsidRPr="00AA3D09">
        <w:rPr>
          <w:color w:val="000000"/>
          <w:sz w:val="27"/>
          <w:szCs w:val="27"/>
        </w:rPr>
        <w:t>ельского поселения в расчете за 1 год.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3.2. При превышении ограничения, установленного пунктом 3.1 Порядка, глава </w:t>
      </w:r>
      <w:r w:rsidRPr="00F52968">
        <w:rPr>
          <w:color w:val="000000"/>
          <w:sz w:val="27"/>
          <w:szCs w:val="27"/>
        </w:rPr>
        <w:t>Сельского поселения выносит на рассмотрение представительного органа муниципального образования проект решения об</w:t>
      </w:r>
      <w:r w:rsidRPr="00AA3D09">
        <w:rPr>
          <w:color w:val="000000"/>
          <w:sz w:val="27"/>
          <w:szCs w:val="27"/>
        </w:rPr>
        <w:t xml:space="preserve"> ограничении предоставления Льготы при соблюдении следующей последовательности: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снижение до 50% установленной Льготы по земельному налогу;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приостановка в текущем финансовом году действия Льготы, предоставляемой настоящим Порядком.</w:t>
      </w:r>
    </w:p>
    <w:p w:rsidR="003F3B4A" w:rsidRPr="00AA3D09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4. Использование средств, полученных в результате предоставления льгот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3F3B4A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Pr="00AA3D09">
        <w:rPr>
          <w:color w:val="000000"/>
          <w:sz w:val="27"/>
          <w:szCs w:val="27"/>
        </w:rPr>
        <w:br/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3F3B4A" w:rsidRPr="00494823" w:rsidRDefault="003F3B4A" w:rsidP="0001760D">
      <w:pPr>
        <w:pStyle w:val="NormalWeb"/>
        <w:shd w:val="clear" w:color="auto" w:fill="FFFFFF"/>
        <w:spacing w:before="0" w:after="0"/>
        <w:jc w:val="both"/>
        <w:rPr>
          <w:color w:val="000000"/>
          <w:sz w:val="16"/>
          <w:szCs w:val="16"/>
        </w:rPr>
      </w:pP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color w:val="000000"/>
          <w:sz w:val="27"/>
          <w:szCs w:val="27"/>
        </w:rPr>
      </w:pPr>
      <w:r w:rsidRPr="00B13B72">
        <w:rPr>
          <w:b/>
          <w:color w:val="000000"/>
          <w:sz w:val="27"/>
          <w:szCs w:val="27"/>
        </w:rPr>
        <w:t>5. Контроль и анализ эффективности действия льгот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5.1. Контроль за выполнением налогового соглашения осуществляет Администрация.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</w:t>
      </w:r>
      <w:r>
        <w:rPr>
          <w:color w:val="000000"/>
          <w:sz w:val="27"/>
          <w:szCs w:val="27"/>
        </w:rPr>
        <w:t>ам, по которым применена Льгота.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перечень налогоплательщиков, пользующихся Льготой;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>- выводы о целесообразности применения установленной Льготы.</w:t>
      </w: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r w:rsidRPr="00AA3D09">
        <w:rPr>
          <w:color w:val="000000"/>
          <w:sz w:val="27"/>
          <w:szCs w:val="27"/>
        </w:rPr>
        <w:t xml:space="preserve">5.5. Аналитическая справка по результатам финансового года ежегодно </w:t>
      </w:r>
      <w:r>
        <w:rPr>
          <w:color w:val="000000"/>
          <w:sz w:val="27"/>
          <w:szCs w:val="27"/>
        </w:rPr>
        <w:t>предоставляется  представительному органу С</w:t>
      </w:r>
      <w:r w:rsidRPr="00AA3D09">
        <w:rPr>
          <w:color w:val="000000"/>
          <w:sz w:val="27"/>
          <w:szCs w:val="27"/>
        </w:rPr>
        <w:t>ельского поселения.</w:t>
      </w:r>
      <w:bookmarkStart w:id="0" w:name="applications"/>
      <w:bookmarkEnd w:id="0"/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27"/>
          <w:szCs w:val="27"/>
        </w:rPr>
      </w:pPr>
      <w:bookmarkStart w:id="1" w:name="_GoBack"/>
      <w:bookmarkEnd w:id="1"/>
    </w:p>
    <w:p w:rsidR="003F3B4A" w:rsidRPr="00B13B72" w:rsidRDefault="003F3B4A" w:rsidP="0001760D">
      <w:pPr>
        <w:pStyle w:val="NormalWeb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 2</w:t>
      </w:r>
      <w:r w:rsidRPr="00B13B72">
        <w:rPr>
          <w:color w:val="000000"/>
          <w:sz w:val="22"/>
          <w:szCs w:val="22"/>
        </w:rPr>
        <w:br/>
        <w:t>к решению Совета сельского поселения</w:t>
      </w:r>
      <w:r w:rsidRPr="00B13B72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Исмаиловский сельсовет муниципального района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Дюртюлинский район Республики Башкортостан</w:t>
      </w:r>
    </w:p>
    <w:p w:rsidR="003F3B4A" w:rsidRPr="00B13B72" w:rsidRDefault="003F3B4A" w:rsidP="0001760D">
      <w:pPr>
        <w:pStyle w:val="NormalWeb"/>
        <w:shd w:val="clear" w:color="auto" w:fill="FFFFFF"/>
        <w:spacing w:before="0" w:after="15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от  09.11</w:t>
      </w:r>
      <w:r w:rsidRPr="00B13B72">
        <w:rPr>
          <w:color w:val="000000"/>
          <w:sz w:val="22"/>
          <w:szCs w:val="22"/>
        </w:rPr>
        <w:t>2018</w:t>
      </w:r>
      <w:r>
        <w:rPr>
          <w:color w:val="000000"/>
          <w:sz w:val="22"/>
          <w:szCs w:val="22"/>
        </w:rPr>
        <w:t xml:space="preserve"> № 189</w:t>
      </w: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right"/>
        <w:rPr>
          <w:color w:val="000000"/>
        </w:rPr>
      </w:pP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16"/>
          <w:szCs w:val="16"/>
        </w:rPr>
      </w:pP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both"/>
        <w:rPr>
          <w:color w:val="000000"/>
          <w:sz w:val="16"/>
          <w:szCs w:val="16"/>
        </w:rPr>
      </w:pPr>
    </w:p>
    <w:p w:rsidR="003F3B4A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bCs/>
          <w:sz w:val="27"/>
          <w:szCs w:val="27"/>
        </w:rPr>
      </w:pPr>
      <w:r w:rsidRPr="00CD48AF">
        <w:rPr>
          <w:b/>
          <w:bCs/>
          <w:sz w:val="27"/>
          <w:szCs w:val="27"/>
        </w:rPr>
        <w:t>НАЛОГОВОЕ СОГЛАШЕНИЕ</w:t>
      </w: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bCs/>
          <w:sz w:val="27"/>
          <w:szCs w:val="27"/>
        </w:rPr>
      </w:pPr>
      <w:r>
        <w:rPr>
          <w:rStyle w:val="Strong"/>
          <w:color w:val="000000"/>
          <w:sz w:val="27"/>
          <w:szCs w:val="27"/>
        </w:rPr>
        <w:t>на предоставление</w:t>
      </w:r>
      <w:r w:rsidRPr="00AA3D09">
        <w:rPr>
          <w:rStyle w:val="Strong"/>
          <w:color w:val="000000"/>
          <w:sz w:val="27"/>
          <w:szCs w:val="27"/>
        </w:rPr>
        <w:t xml:space="preserve"> налоговых льгот по земельному налогу инвесторам, реализующим проекты на</w:t>
      </w:r>
      <w:r>
        <w:rPr>
          <w:rStyle w:val="Strong"/>
          <w:color w:val="000000"/>
          <w:sz w:val="27"/>
          <w:szCs w:val="27"/>
        </w:rPr>
        <w:t xml:space="preserve"> территории сельского поселения Исмаиловский </w:t>
      </w:r>
      <w:r w:rsidRPr="00AA3D09">
        <w:rPr>
          <w:rStyle w:val="Strong"/>
          <w:color w:val="000000"/>
          <w:sz w:val="27"/>
          <w:szCs w:val="27"/>
        </w:rPr>
        <w:t>сельсовет муниципального района Дюртюлинский район Республики Башкортостан</w:t>
      </w: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center"/>
        <w:rPr>
          <w:b/>
          <w:bCs/>
          <w:sz w:val="16"/>
          <w:szCs w:val="16"/>
        </w:rPr>
      </w:pP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с. Исмаилово                                                         </w:t>
      </w:r>
      <w:r w:rsidRPr="00CD48AF">
        <w:rPr>
          <w:sz w:val="27"/>
          <w:szCs w:val="27"/>
        </w:rPr>
        <w:t xml:space="preserve">         "___" __________ г.</w:t>
      </w:r>
    </w:p>
    <w:p w:rsidR="003F3B4A" w:rsidRPr="00CD48AF" w:rsidRDefault="003F3B4A" w:rsidP="0001760D">
      <w:pPr>
        <w:pStyle w:val="NormalWeb"/>
        <w:shd w:val="clear" w:color="auto" w:fill="FFFFFF"/>
        <w:spacing w:before="0" w:after="150"/>
        <w:jc w:val="center"/>
        <w:rPr>
          <w:sz w:val="16"/>
          <w:szCs w:val="16"/>
        </w:rPr>
      </w:pPr>
    </w:p>
    <w:p w:rsidR="003F3B4A" w:rsidRDefault="003F3B4A" w:rsidP="0001760D">
      <w:pPr>
        <w:pStyle w:val="Default"/>
        <w:ind w:firstLine="708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Администрация сельского поселения </w:t>
      </w:r>
      <w:r>
        <w:rPr>
          <w:sz w:val="27"/>
          <w:szCs w:val="27"/>
        </w:rPr>
        <w:t>Исмаиловский сельсовет</w:t>
      </w:r>
      <w:r w:rsidRPr="00CD48AF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 xml:space="preserve"> Дюртюлинский район Республики Башкортостан </w:t>
      </w:r>
      <w:r w:rsidRPr="00CD48AF">
        <w:rPr>
          <w:sz w:val="27"/>
          <w:szCs w:val="27"/>
        </w:rPr>
        <w:t xml:space="preserve"> (далее - Администрация) в лице главы </w:t>
      </w:r>
      <w:r>
        <w:rPr>
          <w:sz w:val="27"/>
          <w:szCs w:val="27"/>
        </w:rPr>
        <w:t>сельского поселения</w:t>
      </w:r>
      <w:r w:rsidRPr="00CD48AF">
        <w:rPr>
          <w:sz w:val="27"/>
          <w:szCs w:val="27"/>
        </w:rPr>
        <w:t xml:space="preserve">, действующего на основании Устава </w:t>
      </w:r>
      <w:r>
        <w:rPr>
          <w:sz w:val="27"/>
          <w:szCs w:val="27"/>
        </w:rPr>
        <w:t>с</w:t>
      </w:r>
      <w:r w:rsidRPr="00CD48AF">
        <w:rPr>
          <w:sz w:val="27"/>
          <w:szCs w:val="27"/>
        </w:rPr>
        <w:t xml:space="preserve">ельского поселения </w:t>
      </w:r>
      <w:r>
        <w:rPr>
          <w:sz w:val="27"/>
          <w:szCs w:val="27"/>
        </w:rPr>
        <w:t>Таймурзинский сельсовет</w:t>
      </w:r>
      <w:r w:rsidRPr="00CD48AF">
        <w:rPr>
          <w:sz w:val="27"/>
          <w:szCs w:val="27"/>
        </w:rPr>
        <w:t xml:space="preserve"> муниципального района</w:t>
      </w:r>
      <w:r>
        <w:rPr>
          <w:sz w:val="27"/>
          <w:szCs w:val="27"/>
        </w:rPr>
        <w:t>Дюртюлинский район Республики Башкортостан</w:t>
      </w:r>
      <w:r w:rsidRPr="00CD48AF">
        <w:rPr>
          <w:sz w:val="27"/>
          <w:szCs w:val="27"/>
        </w:rPr>
        <w:t xml:space="preserve">, и __________________ (далее - Налогоплательщик) в лице __________________, действующего на основании _____________________, руководствуясь решением Совета </w:t>
      </w:r>
      <w:r>
        <w:rPr>
          <w:sz w:val="27"/>
          <w:szCs w:val="27"/>
        </w:rPr>
        <w:t xml:space="preserve">сельского поселения Исмаиловский </w:t>
      </w:r>
      <w:r w:rsidRPr="00AA3D09">
        <w:rPr>
          <w:sz w:val="27"/>
          <w:szCs w:val="27"/>
        </w:rPr>
        <w:t>сельсовет муниципального района Дюртюлинский район Республики Башкортостан</w:t>
      </w:r>
      <w:r w:rsidRPr="00CD48AF">
        <w:rPr>
          <w:sz w:val="27"/>
          <w:szCs w:val="27"/>
        </w:rPr>
        <w:t xml:space="preserve"> от ____________ N ____, заключили настоящее соглашение о нижеследующем: </w:t>
      </w:r>
    </w:p>
    <w:p w:rsidR="003F3B4A" w:rsidRPr="00CD48AF" w:rsidRDefault="003F3B4A" w:rsidP="0001760D">
      <w:pPr>
        <w:pStyle w:val="Default"/>
        <w:ind w:firstLine="708"/>
        <w:jc w:val="both"/>
        <w:rPr>
          <w:sz w:val="27"/>
          <w:szCs w:val="27"/>
        </w:rPr>
      </w:pP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(наименование инвестиционного проекта) </w:t>
      </w: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2. Налогоплательщик обязуется ежегодно (нарастающим итогом) со дня подписания настоящего соглашения представлять в </w:t>
      </w:r>
      <w:r>
        <w:rPr>
          <w:sz w:val="27"/>
          <w:szCs w:val="27"/>
        </w:rPr>
        <w:t>А</w:t>
      </w:r>
      <w:r w:rsidRPr="00CD48AF">
        <w:rPr>
          <w:sz w:val="27"/>
          <w:szCs w:val="27"/>
        </w:rPr>
        <w:t xml:space="preserve">дминистрацию отчет о выполнении инвестиционного проекта: </w:t>
      </w: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</w:p>
    <w:p w:rsidR="003F3B4A" w:rsidRPr="00CD48AF" w:rsidRDefault="003F3B4A" w:rsidP="0001760D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3. В случае невыполнения следующих условий: </w:t>
      </w:r>
    </w:p>
    <w:p w:rsidR="003F3B4A" w:rsidRPr="00CD48AF" w:rsidRDefault="003F3B4A" w:rsidP="0001760D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срока введения в эксплуатацию объекта производственных инвестиций; </w:t>
      </w:r>
    </w:p>
    <w:p w:rsidR="003F3B4A" w:rsidRPr="00CD48AF" w:rsidRDefault="003F3B4A" w:rsidP="0001760D">
      <w:pPr>
        <w:pStyle w:val="Default"/>
        <w:rPr>
          <w:sz w:val="27"/>
          <w:szCs w:val="27"/>
        </w:rPr>
      </w:pPr>
      <w:r w:rsidRPr="00CD48AF">
        <w:rPr>
          <w:sz w:val="27"/>
          <w:szCs w:val="27"/>
        </w:rPr>
        <w:t xml:space="preserve">- уменьшения величины вложенных инвестиций; </w:t>
      </w: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досрочного расторжения налогового соглашения налогоплательщиком в одностороннем порядке; </w:t>
      </w: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</w:t>
      </w:r>
      <w:r>
        <w:rPr>
          <w:sz w:val="27"/>
          <w:szCs w:val="27"/>
        </w:rPr>
        <w:t xml:space="preserve">поселения Исмаиловский </w:t>
      </w:r>
      <w:r w:rsidRPr="00AA3D09">
        <w:rPr>
          <w:sz w:val="27"/>
          <w:szCs w:val="27"/>
        </w:rPr>
        <w:t xml:space="preserve">сельсовет муниципального района Дюртюлинский район Республики Башкортостан </w:t>
      </w:r>
      <w:r w:rsidRPr="00CD48AF">
        <w:rPr>
          <w:sz w:val="27"/>
          <w:szCs w:val="27"/>
        </w:rPr>
        <w:t xml:space="preserve">полную сумму налогов, которые не были внесены в течение всего срока пользования налоговой льготой по данному соглашению. </w:t>
      </w:r>
    </w:p>
    <w:p w:rsidR="003F3B4A" w:rsidRPr="00CD48AF" w:rsidRDefault="003F3B4A" w:rsidP="0001760D">
      <w:pPr>
        <w:pStyle w:val="Default"/>
        <w:jc w:val="both"/>
        <w:rPr>
          <w:sz w:val="27"/>
          <w:szCs w:val="27"/>
        </w:rPr>
      </w:pP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CD48AF">
        <w:rPr>
          <w:sz w:val="27"/>
          <w:szCs w:val="27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r>
        <w:rPr>
          <w:sz w:val="27"/>
          <w:szCs w:val="27"/>
        </w:rPr>
        <w:t>сельского поселения Исмаиловский</w:t>
      </w:r>
      <w:r w:rsidRPr="00AA3D09">
        <w:rPr>
          <w:sz w:val="27"/>
          <w:szCs w:val="27"/>
        </w:rPr>
        <w:t xml:space="preserve"> сельсовет муниципального района Дюртюлинский район Республики Башкортостан</w:t>
      </w:r>
      <w:r w:rsidRPr="00CD48AF">
        <w:rPr>
          <w:sz w:val="27"/>
          <w:szCs w:val="27"/>
        </w:rPr>
        <w:t xml:space="preserve"> за 1 год.</w:t>
      </w:r>
    </w:p>
    <w:p w:rsidR="003F3B4A" w:rsidRDefault="003F3B4A" w:rsidP="0001760D">
      <w:pPr>
        <w:pStyle w:val="Default"/>
        <w:jc w:val="both"/>
        <w:rPr>
          <w:sz w:val="27"/>
          <w:szCs w:val="27"/>
        </w:rPr>
      </w:pP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D540FB">
        <w:rPr>
          <w:sz w:val="27"/>
          <w:szCs w:val="27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3F3B4A" w:rsidRPr="00D540FB" w:rsidRDefault="003F3B4A" w:rsidP="0001760D">
      <w:pPr>
        <w:pStyle w:val="Default"/>
        <w:rPr>
          <w:sz w:val="27"/>
          <w:szCs w:val="27"/>
        </w:rPr>
      </w:pPr>
    </w:p>
    <w:p w:rsidR="003F3B4A" w:rsidRDefault="003F3B4A" w:rsidP="0001760D">
      <w:pPr>
        <w:pStyle w:val="Default"/>
        <w:rPr>
          <w:sz w:val="27"/>
          <w:szCs w:val="27"/>
        </w:rPr>
      </w:pPr>
      <w:r w:rsidRPr="00D540FB">
        <w:rPr>
          <w:sz w:val="27"/>
          <w:szCs w:val="27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3F3B4A" w:rsidRDefault="003F3B4A" w:rsidP="0001760D">
      <w:pPr>
        <w:pStyle w:val="Default"/>
        <w:rPr>
          <w:sz w:val="27"/>
          <w:szCs w:val="27"/>
        </w:rPr>
      </w:pPr>
    </w:p>
    <w:p w:rsidR="003F3B4A" w:rsidRDefault="003F3B4A" w:rsidP="0001760D">
      <w:pPr>
        <w:pStyle w:val="Default"/>
        <w:jc w:val="both"/>
        <w:rPr>
          <w:sz w:val="27"/>
          <w:szCs w:val="27"/>
        </w:rPr>
      </w:pPr>
      <w:r w:rsidRPr="00997858">
        <w:rPr>
          <w:sz w:val="27"/>
          <w:szCs w:val="27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3F3B4A" w:rsidRDefault="003F3B4A" w:rsidP="0001760D">
      <w:pPr>
        <w:pStyle w:val="Default"/>
        <w:jc w:val="both"/>
        <w:rPr>
          <w:sz w:val="27"/>
          <w:szCs w:val="27"/>
        </w:rPr>
      </w:pPr>
    </w:p>
    <w:p w:rsidR="003F3B4A" w:rsidRDefault="003F3B4A" w:rsidP="0001760D">
      <w:pPr>
        <w:pStyle w:val="Default"/>
        <w:jc w:val="both"/>
        <w:rPr>
          <w:sz w:val="27"/>
          <w:szCs w:val="27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3F3B4A" w:rsidRPr="008B1615" w:rsidTr="00AE06C8">
        <w:trPr>
          <w:trHeight w:val="109"/>
        </w:trPr>
        <w:tc>
          <w:tcPr>
            <w:tcW w:w="5211" w:type="dxa"/>
          </w:tcPr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  <w:r w:rsidRPr="008B1615">
              <w:rPr>
                <w:sz w:val="23"/>
                <w:szCs w:val="23"/>
              </w:rPr>
              <w:t xml:space="preserve">От Администрации              </w:t>
            </w:r>
          </w:p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</w:p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</w:p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</w:p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</w:p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</w:p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95" w:type="dxa"/>
          </w:tcPr>
          <w:p w:rsidR="003F3B4A" w:rsidRPr="008B1615" w:rsidRDefault="003F3B4A" w:rsidP="00AE06C8">
            <w:pPr>
              <w:pStyle w:val="Default"/>
              <w:rPr>
                <w:sz w:val="23"/>
                <w:szCs w:val="23"/>
              </w:rPr>
            </w:pPr>
            <w:r w:rsidRPr="008B1615">
              <w:rPr>
                <w:sz w:val="23"/>
                <w:szCs w:val="23"/>
              </w:rPr>
              <w:t xml:space="preserve">От налогоплательщика </w:t>
            </w:r>
          </w:p>
        </w:tc>
      </w:tr>
      <w:tr w:rsidR="003F3B4A" w:rsidRPr="008B1615" w:rsidTr="00AE06C8">
        <w:trPr>
          <w:trHeight w:val="100"/>
        </w:trPr>
        <w:tc>
          <w:tcPr>
            <w:tcW w:w="5211" w:type="dxa"/>
          </w:tcPr>
          <w:p w:rsidR="003F3B4A" w:rsidRPr="008B1615" w:rsidRDefault="003F3B4A" w:rsidP="00AE06C8">
            <w:pPr>
              <w:pStyle w:val="Default"/>
              <w:rPr>
                <w:sz w:val="22"/>
                <w:szCs w:val="22"/>
              </w:rPr>
            </w:pPr>
            <w:r w:rsidRPr="008B161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4395" w:type="dxa"/>
          </w:tcPr>
          <w:p w:rsidR="003F3B4A" w:rsidRPr="008B1615" w:rsidRDefault="003F3B4A" w:rsidP="00AE06C8">
            <w:pPr>
              <w:pStyle w:val="Default"/>
              <w:rPr>
                <w:sz w:val="22"/>
                <w:szCs w:val="22"/>
              </w:rPr>
            </w:pPr>
            <w:r w:rsidRPr="008B1615">
              <w:rPr>
                <w:sz w:val="22"/>
                <w:szCs w:val="22"/>
              </w:rPr>
              <w:t xml:space="preserve">М.П. </w:t>
            </w:r>
          </w:p>
        </w:tc>
      </w:tr>
    </w:tbl>
    <w:p w:rsidR="003F3B4A" w:rsidRPr="00997858" w:rsidRDefault="003F3B4A" w:rsidP="0001760D">
      <w:pPr>
        <w:pStyle w:val="Default"/>
        <w:jc w:val="both"/>
        <w:rPr>
          <w:sz w:val="27"/>
          <w:szCs w:val="27"/>
        </w:rPr>
      </w:pPr>
    </w:p>
    <w:p w:rsidR="003F3B4A" w:rsidRDefault="003F3B4A" w:rsidP="006715E0">
      <w:pPr>
        <w:jc w:val="right"/>
        <w:rPr>
          <w:rFonts w:cs="Times New Roman"/>
          <w:b/>
          <w:sz w:val="28"/>
          <w:szCs w:val="28"/>
        </w:rPr>
      </w:pPr>
    </w:p>
    <w:sectPr w:rsidR="003F3B4A" w:rsidSect="00B54436">
      <w:pgSz w:w="11906" w:h="16838"/>
      <w:pgMar w:top="107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B4A" w:rsidRDefault="003F3B4A">
      <w:r>
        <w:separator/>
      </w:r>
    </w:p>
  </w:endnote>
  <w:endnote w:type="continuationSeparator" w:id="1">
    <w:p w:rsidR="003F3B4A" w:rsidRDefault="003F3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B4A" w:rsidRDefault="003F3B4A">
      <w:r>
        <w:separator/>
      </w:r>
    </w:p>
  </w:footnote>
  <w:footnote w:type="continuationSeparator" w:id="1">
    <w:p w:rsidR="003F3B4A" w:rsidRDefault="003F3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7A76E0"/>
    <w:multiLevelType w:val="multilevel"/>
    <w:tmpl w:val="02D8513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1760D"/>
    <w:rsid w:val="00035DB9"/>
    <w:rsid w:val="00042255"/>
    <w:rsid w:val="00063E83"/>
    <w:rsid w:val="000926A1"/>
    <w:rsid w:val="000A40C9"/>
    <w:rsid w:val="000B729B"/>
    <w:rsid w:val="000E449B"/>
    <w:rsid w:val="001019B7"/>
    <w:rsid w:val="00101FFD"/>
    <w:rsid w:val="001416E3"/>
    <w:rsid w:val="001653C9"/>
    <w:rsid w:val="001775A8"/>
    <w:rsid w:val="001936DA"/>
    <w:rsid w:val="001A2BCA"/>
    <w:rsid w:val="001D0462"/>
    <w:rsid w:val="001D44CB"/>
    <w:rsid w:val="001F263C"/>
    <w:rsid w:val="002115C8"/>
    <w:rsid w:val="00262A17"/>
    <w:rsid w:val="0029714E"/>
    <w:rsid w:val="002A59FD"/>
    <w:rsid w:val="002B5296"/>
    <w:rsid w:val="00303996"/>
    <w:rsid w:val="00362141"/>
    <w:rsid w:val="00375B7E"/>
    <w:rsid w:val="003B7F57"/>
    <w:rsid w:val="003F3B4A"/>
    <w:rsid w:val="004135A3"/>
    <w:rsid w:val="00494823"/>
    <w:rsid w:val="00540065"/>
    <w:rsid w:val="0054455F"/>
    <w:rsid w:val="005544D1"/>
    <w:rsid w:val="00572F46"/>
    <w:rsid w:val="005B6BA2"/>
    <w:rsid w:val="00616184"/>
    <w:rsid w:val="00662E88"/>
    <w:rsid w:val="006715E0"/>
    <w:rsid w:val="006B3050"/>
    <w:rsid w:val="006C47FC"/>
    <w:rsid w:val="006D2FF8"/>
    <w:rsid w:val="006E1DB1"/>
    <w:rsid w:val="006E3B68"/>
    <w:rsid w:val="00745DBA"/>
    <w:rsid w:val="00796514"/>
    <w:rsid w:val="007E176C"/>
    <w:rsid w:val="0085530C"/>
    <w:rsid w:val="00866424"/>
    <w:rsid w:val="00871881"/>
    <w:rsid w:val="008852EC"/>
    <w:rsid w:val="00892441"/>
    <w:rsid w:val="008B1615"/>
    <w:rsid w:val="008B6B7A"/>
    <w:rsid w:val="008F4C5F"/>
    <w:rsid w:val="008F4ECE"/>
    <w:rsid w:val="00902A83"/>
    <w:rsid w:val="0090473A"/>
    <w:rsid w:val="00944095"/>
    <w:rsid w:val="00983953"/>
    <w:rsid w:val="00991F50"/>
    <w:rsid w:val="00997858"/>
    <w:rsid w:val="009A1E2B"/>
    <w:rsid w:val="009B3845"/>
    <w:rsid w:val="00A10700"/>
    <w:rsid w:val="00A24D1C"/>
    <w:rsid w:val="00A45845"/>
    <w:rsid w:val="00A64A82"/>
    <w:rsid w:val="00A7137E"/>
    <w:rsid w:val="00A8161E"/>
    <w:rsid w:val="00AA3D09"/>
    <w:rsid w:val="00AB50DC"/>
    <w:rsid w:val="00AE06C8"/>
    <w:rsid w:val="00AF1A98"/>
    <w:rsid w:val="00B13B72"/>
    <w:rsid w:val="00B54436"/>
    <w:rsid w:val="00B73D0B"/>
    <w:rsid w:val="00B85F7E"/>
    <w:rsid w:val="00B9220E"/>
    <w:rsid w:val="00B947E8"/>
    <w:rsid w:val="00B95320"/>
    <w:rsid w:val="00BE14B5"/>
    <w:rsid w:val="00C015F1"/>
    <w:rsid w:val="00C5257E"/>
    <w:rsid w:val="00C76EC9"/>
    <w:rsid w:val="00C808FC"/>
    <w:rsid w:val="00CC4A3F"/>
    <w:rsid w:val="00CC7246"/>
    <w:rsid w:val="00CD48AF"/>
    <w:rsid w:val="00CE0141"/>
    <w:rsid w:val="00D13C90"/>
    <w:rsid w:val="00D540FB"/>
    <w:rsid w:val="00D63D75"/>
    <w:rsid w:val="00D74AE8"/>
    <w:rsid w:val="00D807C5"/>
    <w:rsid w:val="00D80DE9"/>
    <w:rsid w:val="00DB72E2"/>
    <w:rsid w:val="00E01B98"/>
    <w:rsid w:val="00E41949"/>
    <w:rsid w:val="00E4622C"/>
    <w:rsid w:val="00E67A42"/>
    <w:rsid w:val="00E805B6"/>
    <w:rsid w:val="00E91EA5"/>
    <w:rsid w:val="00EC31F3"/>
    <w:rsid w:val="00ED4EA5"/>
    <w:rsid w:val="00F07355"/>
    <w:rsid w:val="00F10831"/>
    <w:rsid w:val="00F11E20"/>
    <w:rsid w:val="00F17B70"/>
    <w:rsid w:val="00F252B5"/>
    <w:rsid w:val="00F36333"/>
    <w:rsid w:val="00F52968"/>
    <w:rsid w:val="00F54533"/>
    <w:rsid w:val="00FC6018"/>
    <w:rsid w:val="00FF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Strong">
    <w:name w:val="Strong"/>
    <w:basedOn w:val="DefaultParagraphFont"/>
    <w:uiPriority w:val="99"/>
    <w:qFormat/>
    <w:rsid w:val="0098395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83953"/>
    <w:pPr>
      <w:spacing w:before="280" w:after="280"/>
    </w:pPr>
  </w:style>
  <w:style w:type="character" w:customStyle="1" w:styleId="s1">
    <w:name w:val="s1"/>
    <w:basedOn w:val="DefaultParagraphFont"/>
    <w:uiPriority w:val="99"/>
    <w:rsid w:val="00983953"/>
    <w:rPr>
      <w:rFonts w:cs="Times New Roman"/>
    </w:rPr>
  </w:style>
  <w:style w:type="paragraph" w:customStyle="1" w:styleId="1">
    <w:name w:val="Обычный (веб)1"/>
    <w:basedOn w:val="Normal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Header">
    <w:name w:val="header"/>
    <w:basedOn w:val="Normal"/>
    <w:link w:val="HeaderChar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">
    <w:name w:val="Стиль"/>
    <w:basedOn w:val="Normal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BodyTextIndent3">
    <w:name w:val="Body Text Indent 3"/>
    <w:basedOn w:val="Normal"/>
    <w:link w:val="BodyTextIndent3Char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BodyText2">
    <w:name w:val="Body Text 2"/>
    <w:basedOn w:val="Normal"/>
    <w:link w:val="BodyText2Char"/>
    <w:uiPriority w:val="99"/>
    <w:rsid w:val="00B85F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character" w:customStyle="1" w:styleId="a0">
    <w:name w:val="Основной текст_"/>
    <w:basedOn w:val="DefaultParagraphFont"/>
    <w:link w:val="10"/>
    <w:uiPriority w:val="99"/>
    <w:locked/>
    <w:rsid w:val="00866424"/>
    <w:rPr>
      <w:rFonts w:cs="Times New Roman"/>
      <w:sz w:val="27"/>
      <w:szCs w:val="27"/>
      <w:lang w:bidi="ar-SA"/>
    </w:rPr>
  </w:style>
  <w:style w:type="character" w:customStyle="1" w:styleId="11">
    <w:name w:val="Основной текст + 11"/>
    <w:aliases w:val="5 pt2,Курсив"/>
    <w:basedOn w:val="a0"/>
    <w:uiPriority w:val="99"/>
    <w:rsid w:val="00866424"/>
    <w:rPr>
      <w:i/>
      <w:iCs/>
      <w:sz w:val="23"/>
      <w:szCs w:val="23"/>
    </w:rPr>
  </w:style>
  <w:style w:type="character" w:customStyle="1" w:styleId="111">
    <w:name w:val="Основной текст + 111"/>
    <w:aliases w:val="5 pt1,Курсив1"/>
    <w:basedOn w:val="a0"/>
    <w:uiPriority w:val="99"/>
    <w:rsid w:val="00866424"/>
    <w:rPr>
      <w:i/>
      <w:iCs/>
      <w:sz w:val="23"/>
      <w:szCs w:val="23"/>
    </w:rPr>
  </w:style>
  <w:style w:type="paragraph" w:customStyle="1" w:styleId="10">
    <w:name w:val="Основной текст1"/>
    <w:basedOn w:val="Normal"/>
    <w:link w:val="a0"/>
    <w:uiPriority w:val="99"/>
    <w:rsid w:val="00866424"/>
    <w:pPr>
      <w:widowControl/>
      <w:shd w:val="clear" w:color="auto" w:fill="FFFFFF"/>
      <w:suppressAutoHyphens w:val="0"/>
      <w:spacing w:after="240" w:line="322" w:lineRule="exact"/>
      <w:jc w:val="both"/>
    </w:pPr>
    <w:rPr>
      <w:rFonts w:eastAsia="Times New Roman" w:cs="Times New Roman"/>
      <w:noProof/>
      <w:kern w:val="0"/>
      <w:sz w:val="27"/>
      <w:szCs w:val="27"/>
      <w:lang w:eastAsia="ru-RU" w:bidi="ar-SA"/>
    </w:rPr>
  </w:style>
  <w:style w:type="paragraph" w:styleId="ListParagraph">
    <w:name w:val="List Paragraph"/>
    <w:basedOn w:val="Normal"/>
    <w:uiPriority w:val="99"/>
    <w:qFormat/>
    <w:rsid w:val="00866424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paragraph" w:customStyle="1" w:styleId="ConsNormal">
    <w:name w:val="ConsNormal"/>
    <w:uiPriority w:val="99"/>
    <w:rsid w:val="008852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852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8852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01760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2737</Words>
  <Characters>15603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3</cp:revision>
  <cp:lastPrinted>2018-11-08T03:43:00Z</cp:lastPrinted>
  <dcterms:created xsi:type="dcterms:W3CDTF">2018-11-08T03:39:00Z</dcterms:created>
  <dcterms:modified xsi:type="dcterms:W3CDTF">2018-11-08T03:43:00Z</dcterms:modified>
</cp:coreProperties>
</file>