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B8" w:rsidRDefault="00BF0FB8" w:rsidP="00BF0FB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XV(1). Предоставление коммунальной услуги по обращению</w:t>
      </w:r>
    </w:p>
    <w:p w:rsidR="00BF0FB8" w:rsidRDefault="00BF0FB8" w:rsidP="00BF0FB8">
      <w:pPr>
        <w:autoSpaceDE w:val="0"/>
        <w:autoSpaceDN w:val="0"/>
        <w:adjustRightInd w:val="0"/>
        <w:spacing w:after="0" w:line="240" w:lineRule="auto"/>
        <w:jc w:val="center"/>
        <w:rPr>
          <w:rFonts w:ascii="Calibri" w:hAnsi="Calibri" w:cs="Calibri"/>
          <w:b/>
          <w:bCs/>
        </w:rPr>
      </w:pPr>
      <w:r>
        <w:rPr>
          <w:rFonts w:ascii="Calibri" w:hAnsi="Calibri" w:cs="Calibri"/>
          <w:b/>
          <w:bCs/>
        </w:rPr>
        <w:t>с твердыми коммунальными отходами</w:t>
      </w:r>
    </w:p>
    <w:p w:rsidR="00BF0FB8" w:rsidRDefault="00BF0FB8" w:rsidP="00BF0FB8">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 w:history="1">
        <w:r>
          <w:rPr>
            <w:rFonts w:ascii="Calibri" w:hAnsi="Calibri" w:cs="Calibri"/>
            <w:color w:val="0000FF"/>
          </w:rPr>
          <w:t>Постановлением</w:t>
        </w:r>
      </w:hyperlink>
      <w:r>
        <w:rPr>
          <w:rFonts w:ascii="Calibri" w:hAnsi="Calibri" w:cs="Calibri"/>
        </w:rPr>
        <w:t xml:space="preserve"> Правительства РФ от 27.02.2017 N 232)</w:t>
      </w:r>
    </w:p>
    <w:p w:rsidR="00BF0FB8" w:rsidRDefault="00BF0FB8" w:rsidP="00BF0FB8">
      <w:pPr>
        <w:autoSpaceDE w:val="0"/>
        <w:autoSpaceDN w:val="0"/>
        <w:adjustRightInd w:val="0"/>
        <w:spacing w:after="0" w:line="240" w:lineRule="auto"/>
        <w:jc w:val="both"/>
        <w:rPr>
          <w:rFonts w:ascii="Calibri" w:hAnsi="Calibri" w:cs="Calibri"/>
        </w:rPr>
      </w:pPr>
    </w:p>
    <w:p w:rsidR="00BF0FB8" w:rsidRDefault="00BF0FB8" w:rsidP="00BF0FB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5" w:history="1">
        <w:r>
          <w:rPr>
            <w:rFonts w:ascii="Calibri" w:hAnsi="Calibri" w:cs="Calibri"/>
            <w:color w:val="0000FF"/>
          </w:rPr>
          <w:t>пунктах 148(4)</w:t>
        </w:r>
      </w:hyperlink>
      <w:r>
        <w:rPr>
          <w:rFonts w:ascii="Calibri" w:hAnsi="Calibri" w:cs="Calibri"/>
        </w:rPr>
        <w:t xml:space="preserve"> - </w:t>
      </w:r>
      <w:hyperlink w:anchor="Par22" w:history="1">
        <w:r>
          <w:rPr>
            <w:rFonts w:ascii="Calibri" w:hAnsi="Calibri" w:cs="Calibri"/>
            <w:color w:val="0000FF"/>
          </w:rPr>
          <w:t>148(6)</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0" w:name="Par6"/>
      <w:bookmarkEnd w:id="0"/>
      <w:r>
        <w:rPr>
          <w:rFonts w:ascii="Calibri" w:hAnsi="Calibri" w:cs="Calibri"/>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Pr>
          <w:rFonts w:ascii="Calibri" w:hAnsi="Calibri" w:cs="Calibri"/>
        </w:rPr>
        <w:t>на оказание услуг по обращению с твердыми коммунальными отходами непосредственно с региональным оператором по обращению</w:t>
      </w:r>
      <w:proofErr w:type="gramEnd"/>
      <w:r>
        <w:rPr>
          <w:rFonts w:ascii="Calibri" w:hAnsi="Calibri" w:cs="Calibri"/>
        </w:rPr>
        <w:t xml:space="preserve">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BF0FB8" w:rsidRDefault="00BF0FB8" w:rsidP="00BF0FB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15.09.2018 N 1094)</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 w:name="Par9"/>
      <w:bookmarkEnd w:id="1"/>
      <w:proofErr w:type="gramStart"/>
      <w:r>
        <w:rPr>
          <w:rFonts w:ascii="Calibri" w:hAnsi="Calibri" w:cs="Calibri"/>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Pr>
          <w:rFonts w:ascii="Calibri" w:hAnsi="Calibri" w:cs="Calibri"/>
        </w:rPr>
        <w:t xml:space="preserve">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w:t>
      </w:r>
      <w:hyperlink w:anchor="Par6" w:history="1">
        <w:r>
          <w:rPr>
            <w:rFonts w:ascii="Calibri" w:hAnsi="Calibri" w:cs="Calibri"/>
            <w:color w:val="0000FF"/>
          </w:rPr>
          <w:t>абзацев третьего</w:t>
        </w:r>
      </w:hyperlink>
      <w:r>
        <w:rPr>
          <w:rFonts w:ascii="Calibri" w:hAnsi="Calibri" w:cs="Calibri"/>
        </w:rPr>
        <w:t xml:space="preserve"> - </w:t>
      </w:r>
      <w:hyperlink w:anchor="Par9" w:history="1">
        <w:r>
          <w:rPr>
            <w:rFonts w:ascii="Calibri" w:hAnsi="Calibri" w:cs="Calibri"/>
            <w:color w:val="0000FF"/>
          </w:rPr>
          <w:t>пятого</w:t>
        </w:r>
      </w:hyperlink>
      <w:r>
        <w:rPr>
          <w:rFonts w:ascii="Calibri" w:hAnsi="Calibri" w:cs="Calibri"/>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Pr>
          <w:rFonts w:ascii="Calibri" w:hAnsi="Calibri" w:cs="Calibri"/>
        </w:rPr>
        <w:t>машино-места</w:t>
      </w:r>
      <w:proofErr w:type="spellEnd"/>
      <w:r>
        <w:rPr>
          <w:rFonts w:ascii="Calibri" w:hAnsi="Calibri" w:cs="Calibri"/>
        </w:rPr>
        <w:t>.</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Потребителю в жилом помещении не может быть отказано </w:t>
      </w:r>
      <w:proofErr w:type="gramStart"/>
      <w:r>
        <w:rPr>
          <w:rFonts w:ascii="Calibri" w:hAnsi="Calibri" w:cs="Calibri"/>
        </w:rPr>
        <w:t>в предоставлении коммунальной услуги по обращению с твердыми коммунальными отходами в случае отсутствия у потребителя</w:t>
      </w:r>
      <w:proofErr w:type="gramEnd"/>
      <w:r>
        <w:rPr>
          <w:rFonts w:ascii="Calibri" w:hAnsi="Calibri" w:cs="Calibri"/>
        </w:rPr>
        <w:t xml:space="preserve"> заключенного в письменной форме договора, содержащего положения о предоставлении такой коммунальной услуги.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5" w:history="1">
        <w:r>
          <w:rPr>
            <w:rFonts w:ascii="Calibri" w:hAnsi="Calibri" w:cs="Calibri"/>
            <w:color w:val="0000FF"/>
          </w:rPr>
          <w:t>пунктах 148(4)</w:t>
        </w:r>
      </w:hyperlink>
      <w:r>
        <w:rPr>
          <w:rFonts w:ascii="Calibri" w:hAnsi="Calibri" w:cs="Calibri"/>
        </w:rPr>
        <w:t xml:space="preserve"> и </w:t>
      </w:r>
      <w:hyperlink w:anchor="Par19" w:history="1">
        <w:r>
          <w:rPr>
            <w:rFonts w:ascii="Calibri" w:hAnsi="Calibri" w:cs="Calibri"/>
            <w:color w:val="0000FF"/>
          </w:rPr>
          <w:t>148(5)</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25" w:history="1">
        <w:r>
          <w:rPr>
            <w:rFonts w:ascii="Calibri" w:hAnsi="Calibri" w:cs="Calibri"/>
            <w:color w:val="0000FF"/>
          </w:rPr>
          <w:t>пунктами 148(8)</w:t>
        </w:r>
      </w:hyperlink>
      <w:r>
        <w:rPr>
          <w:rFonts w:ascii="Calibri" w:hAnsi="Calibri" w:cs="Calibri"/>
        </w:rPr>
        <w:t xml:space="preserve"> - </w:t>
      </w:r>
      <w:hyperlink w:anchor="Par28" w:history="1">
        <w:r>
          <w:rPr>
            <w:rFonts w:ascii="Calibri" w:hAnsi="Calibri" w:cs="Calibri"/>
            <w:color w:val="0000FF"/>
          </w:rPr>
          <w:t>148(11)</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2" w:name="Par15"/>
      <w:bookmarkEnd w:id="2"/>
      <w:r>
        <w:rPr>
          <w:rFonts w:ascii="Calibri" w:hAnsi="Calibri" w:cs="Calibri"/>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3" w:name="Par16"/>
      <w:bookmarkEnd w:id="3"/>
      <w:proofErr w:type="gramStart"/>
      <w:r>
        <w:rPr>
          <w:rFonts w:ascii="Calibri" w:hAnsi="Calibri" w:cs="Calibri"/>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Pr>
          <w:rFonts w:ascii="Calibri" w:hAnsi="Calibri" w:cs="Calibri"/>
        </w:rPr>
        <w:t xml:space="preserve"> При этом управляющая организация не вправе отказаться </w:t>
      </w:r>
      <w:proofErr w:type="gramStart"/>
      <w:r>
        <w:rPr>
          <w:rFonts w:ascii="Calibri" w:hAnsi="Calibri" w:cs="Calibri"/>
        </w:rPr>
        <w:t>от включения в указанный договор условий о предоставлении коммунальной услуги по обращению с твердыми коммунальными отходами</w:t>
      </w:r>
      <w:proofErr w:type="gramEnd"/>
      <w:r>
        <w:rPr>
          <w:rFonts w:ascii="Calibri" w:hAnsi="Calibri" w:cs="Calibri"/>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4" w:name="Par17"/>
      <w:bookmarkEnd w:id="4"/>
      <w:r>
        <w:rPr>
          <w:rFonts w:ascii="Calibri" w:hAnsi="Calibri" w:cs="Calibri"/>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Pr>
          <w:rFonts w:ascii="Calibri" w:hAnsi="Calibri" w:cs="Calibri"/>
        </w:rPr>
        <w:t>и</w:t>
      </w:r>
      <w:proofErr w:type="gramEnd"/>
      <w:r>
        <w:rPr>
          <w:rFonts w:ascii="Calibri" w:hAnsi="Calibri" w:cs="Calibri"/>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5" w:name="Par19"/>
      <w:bookmarkEnd w:id="5"/>
      <w:r>
        <w:rPr>
          <w:rFonts w:ascii="Calibri" w:hAnsi="Calibri" w:cs="Calibri"/>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6" w:name="Par21"/>
      <w:bookmarkEnd w:id="6"/>
      <w:proofErr w:type="gramStart"/>
      <w:r>
        <w:rPr>
          <w:rFonts w:ascii="Calibri" w:hAnsi="Calibri" w:cs="Calibri"/>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7" w:name="Par22"/>
      <w:bookmarkEnd w:id="7"/>
      <w:r>
        <w:rPr>
          <w:rFonts w:ascii="Calibri" w:hAnsi="Calibri" w:cs="Calibri"/>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6" w:history="1">
        <w:r>
          <w:rPr>
            <w:rFonts w:ascii="Calibri" w:hAnsi="Calibri" w:cs="Calibri"/>
            <w:color w:val="0000FF"/>
          </w:rPr>
          <w:t>пунктом 11</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этом собственник жилого помещения, выступающий </w:t>
      </w:r>
      <w:proofErr w:type="spellStart"/>
      <w:r>
        <w:rPr>
          <w:rFonts w:ascii="Calibri" w:hAnsi="Calibri" w:cs="Calibri"/>
        </w:rPr>
        <w:t>наймодателем</w:t>
      </w:r>
      <w:proofErr w:type="spellEnd"/>
      <w:r>
        <w:rPr>
          <w:rFonts w:ascii="Calibri" w:hAnsi="Calibri" w:cs="Calibri"/>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w:t>
      </w:r>
      <w:r>
        <w:rPr>
          <w:rFonts w:ascii="Calibri" w:hAnsi="Calibri" w:cs="Calibri"/>
        </w:rPr>
        <w:lastRenderedPageBreak/>
        <w:t xml:space="preserve">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5" w:history="1">
        <w:r>
          <w:rPr>
            <w:rFonts w:ascii="Calibri" w:hAnsi="Calibri" w:cs="Calibri"/>
            <w:color w:val="0000FF"/>
          </w:rPr>
          <w:t>пунктах 148(4)</w:t>
        </w:r>
      </w:hyperlink>
      <w:r>
        <w:rPr>
          <w:rFonts w:ascii="Calibri" w:hAnsi="Calibri" w:cs="Calibri"/>
        </w:rPr>
        <w:t xml:space="preserve"> и </w:t>
      </w:r>
      <w:hyperlink w:anchor="Par19" w:history="1">
        <w:r>
          <w:rPr>
            <w:rFonts w:ascii="Calibri" w:hAnsi="Calibri" w:cs="Calibri"/>
            <w:color w:val="0000FF"/>
          </w:rPr>
          <w:t>148(5)</w:t>
        </w:r>
      </w:hyperlink>
      <w:r>
        <w:rPr>
          <w:rFonts w:ascii="Calibri" w:hAnsi="Calibri" w:cs="Calibri"/>
        </w:rPr>
        <w:t xml:space="preserve"> настоящих Правил</w:t>
      </w:r>
      <w:proofErr w:type="gramEnd"/>
      <w:r>
        <w:rPr>
          <w:rFonts w:ascii="Calibri" w:hAnsi="Calibri" w:cs="Calibri"/>
        </w:rPr>
        <w:t>.</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148(7). </w:t>
      </w:r>
      <w:proofErr w:type="gramStart"/>
      <w:r>
        <w:rPr>
          <w:rFonts w:ascii="Calibri" w:hAnsi="Calibri" w:cs="Calibri"/>
        </w:rP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21" w:history="1">
        <w:r>
          <w:rPr>
            <w:rFonts w:ascii="Calibri" w:hAnsi="Calibri" w:cs="Calibri"/>
            <w:color w:val="0000FF"/>
          </w:rPr>
          <w:t>подпункте "б" пункта 148(5)</w:t>
        </w:r>
      </w:hyperlink>
      <w:r>
        <w:rPr>
          <w:rFonts w:ascii="Calibri" w:hAnsi="Calibri" w:cs="Calibri"/>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Pr>
          <w:rFonts w:ascii="Calibri" w:hAnsi="Calibri" w:cs="Calibri"/>
        </w:rPr>
        <w:t>.</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8" w:name="Par25"/>
      <w:bookmarkEnd w:id="8"/>
      <w:r>
        <w:rPr>
          <w:rFonts w:ascii="Calibri" w:hAnsi="Calibri" w:cs="Calibri"/>
        </w:rPr>
        <w:t xml:space="preserve">148(8). </w:t>
      </w:r>
      <w:proofErr w:type="gramStart"/>
      <w:r>
        <w:rPr>
          <w:rFonts w:ascii="Calibri" w:hAnsi="Calibri" w:cs="Calibri"/>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Pr>
          <w:rFonts w:ascii="Calibri" w:hAnsi="Calibri" w:cs="Calibri"/>
        </w:rP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Pr>
          <w:rFonts w:ascii="Calibri" w:hAnsi="Calibri" w:cs="Calibri"/>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9" w:name="Par26"/>
      <w:bookmarkEnd w:id="9"/>
      <w:r>
        <w:rPr>
          <w:rFonts w:ascii="Calibri" w:hAnsi="Calibri" w:cs="Calibri"/>
        </w:rPr>
        <w:t xml:space="preserve">148(9). </w:t>
      </w:r>
      <w:proofErr w:type="gramStart"/>
      <w:r>
        <w:rPr>
          <w:rFonts w:ascii="Calibri" w:hAnsi="Calibri" w:cs="Calibri"/>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Pr>
          <w:rFonts w:ascii="Calibri" w:hAnsi="Calibri" w:cs="Calibri"/>
        </w:rPr>
        <w:t xml:space="preserve">, заключенному товариществом или кооперативом с региональным оператором по обращению с твердыми коммунальными отходами. </w:t>
      </w:r>
      <w:proofErr w:type="gramStart"/>
      <w:r>
        <w:rPr>
          <w:rFonts w:ascii="Calibri" w:hAnsi="Calibri" w:cs="Calibri"/>
        </w:rP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25" w:history="1">
        <w:r>
          <w:rPr>
            <w:rFonts w:ascii="Calibri" w:hAnsi="Calibri" w:cs="Calibri"/>
            <w:color w:val="0000FF"/>
          </w:rPr>
          <w:t>пункте 148(8)</w:t>
        </w:r>
      </w:hyperlink>
      <w:r>
        <w:rPr>
          <w:rFonts w:ascii="Calibri" w:hAnsi="Calibri" w:cs="Calibri"/>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Pr>
          <w:rFonts w:ascii="Calibri" w:hAnsi="Calibri" w:cs="Calibri"/>
        </w:rPr>
        <w:t xml:space="preserve"> товариществом или кооперативом с региональным оператором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148(10). Организация, указанная в </w:t>
      </w:r>
      <w:hyperlink w:anchor="Par21" w:history="1">
        <w:r>
          <w:rPr>
            <w:rFonts w:ascii="Calibri" w:hAnsi="Calibri" w:cs="Calibri"/>
            <w:color w:val="0000FF"/>
          </w:rPr>
          <w:t>подпункте "б" пункта 148(5)</w:t>
        </w:r>
      </w:hyperlink>
      <w:r>
        <w:rPr>
          <w:rFonts w:ascii="Calibri" w:hAnsi="Calibri" w:cs="Calibri"/>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Pr>
          <w:rFonts w:ascii="Calibri" w:hAnsi="Calibri" w:cs="Calibri"/>
        </w:rPr>
        <w:t>с даты начала</w:t>
      </w:r>
      <w:proofErr w:type="gramEnd"/>
      <w:r>
        <w:rPr>
          <w:rFonts w:ascii="Calibri" w:hAnsi="Calibri" w:cs="Calibri"/>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21" w:history="1">
        <w:r>
          <w:rPr>
            <w:rFonts w:ascii="Calibri" w:hAnsi="Calibri" w:cs="Calibri"/>
            <w:color w:val="0000FF"/>
          </w:rPr>
          <w:t>подпункте "б" пункта 148(5)</w:t>
        </w:r>
      </w:hyperlink>
      <w:r>
        <w:rPr>
          <w:rFonts w:ascii="Calibri" w:hAnsi="Calibri" w:cs="Calibri"/>
        </w:rPr>
        <w:t xml:space="preserve"> настоящих Правил, прекращает предоставление коммунальной услуги по обращению с твердыми коммунальными отходами </w:t>
      </w:r>
      <w:proofErr w:type="gramStart"/>
      <w:r>
        <w:rPr>
          <w:rFonts w:ascii="Calibri" w:hAnsi="Calibri" w:cs="Calibri"/>
        </w:rPr>
        <w:t>с даты расторжения</w:t>
      </w:r>
      <w:proofErr w:type="gramEnd"/>
      <w:r>
        <w:rPr>
          <w:rFonts w:ascii="Calibri" w:hAnsi="Calibri" w:cs="Calibri"/>
        </w:rPr>
        <w:t xml:space="preserve"> договора о </w:t>
      </w:r>
      <w:r>
        <w:rPr>
          <w:rFonts w:ascii="Calibri" w:hAnsi="Calibri" w:cs="Calibri"/>
        </w:rPr>
        <w:lastRenderedPageBreak/>
        <w:t>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0" w:name="Par28"/>
      <w:bookmarkEnd w:id="10"/>
      <w:r>
        <w:rPr>
          <w:rFonts w:ascii="Calibri" w:hAnsi="Calibri" w:cs="Calibri"/>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5" w:history="1">
        <w:r>
          <w:rPr>
            <w:rFonts w:ascii="Calibri" w:hAnsi="Calibri" w:cs="Calibri"/>
            <w:color w:val="0000FF"/>
          </w:rPr>
          <w:t>пункте 148(8)</w:t>
        </w:r>
      </w:hyperlink>
      <w:r>
        <w:rPr>
          <w:rFonts w:ascii="Calibri" w:hAnsi="Calibri" w:cs="Calibri"/>
        </w:rPr>
        <w:t xml:space="preserve"> или </w:t>
      </w:r>
      <w:hyperlink w:anchor="Par26" w:history="1">
        <w:r>
          <w:rPr>
            <w:rFonts w:ascii="Calibri" w:hAnsi="Calibri" w:cs="Calibri"/>
            <w:color w:val="0000FF"/>
          </w:rPr>
          <w:t>148(9)</w:t>
        </w:r>
      </w:hyperlink>
      <w:r>
        <w:rPr>
          <w:rFonts w:ascii="Calibri" w:hAnsi="Calibri" w:cs="Calibri"/>
        </w:rPr>
        <w:t xml:space="preserve"> настоящих Правил;</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5" w:history="1">
        <w:r>
          <w:rPr>
            <w:rFonts w:ascii="Calibri" w:hAnsi="Calibri" w:cs="Calibri"/>
            <w:color w:val="0000FF"/>
          </w:rPr>
          <w:t>пункте 148(8)</w:t>
        </w:r>
      </w:hyperlink>
      <w:r>
        <w:rPr>
          <w:rFonts w:ascii="Calibri" w:hAnsi="Calibri" w:cs="Calibri"/>
        </w:rPr>
        <w:t xml:space="preserve"> или </w:t>
      </w:r>
      <w:hyperlink w:anchor="Par26" w:history="1">
        <w:r>
          <w:rPr>
            <w:rFonts w:ascii="Calibri" w:hAnsi="Calibri" w:cs="Calibri"/>
            <w:color w:val="0000FF"/>
          </w:rPr>
          <w:t>148(9)</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Pr>
          <w:rFonts w:ascii="Calibri" w:hAnsi="Calibri" w:cs="Calibri"/>
        </w:rPr>
        <w:t xml:space="preserve"> </w:t>
      </w:r>
      <w:proofErr w:type="gramStart"/>
      <w:r>
        <w:rPr>
          <w:rFonts w:ascii="Calibri" w:hAnsi="Calibri" w:cs="Calibri"/>
        </w:rPr>
        <w:t>установлен</w:t>
      </w:r>
      <w:proofErr w:type="gramEnd"/>
      <w:r>
        <w:rPr>
          <w:rFonts w:ascii="Calibri" w:hAnsi="Calibri" w:cs="Calibri"/>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25" w:history="1">
        <w:r>
          <w:rPr>
            <w:rFonts w:ascii="Calibri" w:hAnsi="Calibri" w:cs="Calibri"/>
            <w:color w:val="0000FF"/>
          </w:rPr>
          <w:t>пункте 148(8)</w:t>
        </w:r>
      </w:hyperlink>
      <w:r>
        <w:rPr>
          <w:rFonts w:ascii="Calibri" w:hAnsi="Calibri" w:cs="Calibri"/>
        </w:rPr>
        <w:t xml:space="preserve"> или </w:t>
      </w:r>
      <w:hyperlink w:anchor="Par26" w:history="1">
        <w:r>
          <w:rPr>
            <w:rFonts w:ascii="Calibri" w:hAnsi="Calibri" w:cs="Calibri"/>
            <w:color w:val="0000FF"/>
          </w:rPr>
          <w:t>148(9)</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21" w:history="1">
        <w:r>
          <w:rPr>
            <w:rFonts w:ascii="Calibri" w:hAnsi="Calibri" w:cs="Calibri"/>
            <w:color w:val="0000FF"/>
          </w:rPr>
          <w:t>подпункте "б" пункта 148(5)</w:t>
        </w:r>
      </w:hyperlink>
      <w:r>
        <w:rPr>
          <w:rFonts w:ascii="Calibri" w:hAnsi="Calibri" w:cs="Calibri"/>
        </w:rPr>
        <w:t xml:space="preserve"> настоящих</w:t>
      </w:r>
      <w:proofErr w:type="gramEnd"/>
      <w:r>
        <w:rPr>
          <w:rFonts w:ascii="Calibri" w:hAnsi="Calibri" w:cs="Calibri"/>
        </w:rPr>
        <w:t xml:space="preserve"> Правил, в письменной форме заключен и </w:t>
      </w:r>
      <w:proofErr w:type="gramStart"/>
      <w:r>
        <w:rPr>
          <w:rFonts w:ascii="Calibri" w:hAnsi="Calibri" w:cs="Calibri"/>
        </w:rPr>
        <w:t>исполняется договор на оказание услуг по обращению с твердыми коммунальными отходами и такой договор не расторгнут</w:t>
      </w:r>
      <w:proofErr w:type="gramEnd"/>
      <w:r>
        <w:rPr>
          <w:rFonts w:ascii="Calibri" w:hAnsi="Calibri" w:cs="Calibri"/>
        </w:rPr>
        <w:t>;</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7" w:history="1">
        <w:r>
          <w:rPr>
            <w:rFonts w:ascii="Calibri" w:hAnsi="Calibri" w:cs="Calibri"/>
            <w:color w:val="0000FF"/>
          </w:rPr>
          <w:t>частью 18 статьи 12</w:t>
        </w:r>
      </w:hyperlink>
      <w:r>
        <w:rPr>
          <w:rFonts w:ascii="Calibri" w:hAnsi="Calibri" w:cs="Calibri"/>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собственникам и пользователям помещений в многоквартирном доме, в отношении </w:t>
      </w:r>
      <w:proofErr w:type="gramStart"/>
      <w:r>
        <w:rPr>
          <w:rFonts w:ascii="Calibri" w:hAnsi="Calibri" w:cs="Calibri"/>
        </w:rPr>
        <w:t>которого</w:t>
      </w:r>
      <w:proofErr w:type="gramEnd"/>
      <w:r>
        <w:rPr>
          <w:rFonts w:ascii="Calibri" w:hAnsi="Calibri" w:cs="Calibri"/>
        </w:rPr>
        <w:t xml:space="preserve">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148(12). Региональный оператор по обращению с твердыми коммунальными отходами отвечает </w:t>
      </w:r>
      <w:proofErr w:type="gramStart"/>
      <w:r>
        <w:rPr>
          <w:rFonts w:ascii="Calibri" w:hAnsi="Calibri" w:cs="Calibri"/>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Pr>
          <w:rFonts w:ascii="Calibri" w:hAnsi="Calibri" w:cs="Calibri"/>
        </w:rPr>
        <w:t xml:space="preserve"> накопления твердых коммунальных отходов.</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Pr>
          <w:rFonts w:ascii="Calibri" w:hAnsi="Calibri" w:cs="Calibri"/>
        </w:rPr>
        <w:t>заключаемый</w:t>
      </w:r>
      <w:proofErr w:type="gramEnd"/>
      <w:r>
        <w:rPr>
          <w:rFonts w:ascii="Calibri" w:hAnsi="Calibri" w:cs="Calibri"/>
        </w:rPr>
        <w:t xml:space="preserve"> в том числе с собственником или пользователем жилого дома (домовладения), должен включать условия, указанные в </w:t>
      </w:r>
      <w:hyperlink r:id="rId8" w:history="1">
        <w:r>
          <w:rPr>
            <w:rFonts w:ascii="Calibri" w:hAnsi="Calibri" w:cs="Calibri"/>
            <w:color w:val="0000FF"/>
          </w:rPr>
          <w:t>подпунктах "а"</w:t>
        </w:r>
      </w:hyperlink>
      <w:r>
        <w:rPr>
          <w:rFonts w:ascii="Calibri" w:hAnsi="Calibri" w:cs="Calibri"/>
        </w:rPr>
        <w:t xml:space="preserve"> - </w:t>
      </w:r>
      <w:hyperlink r:id="rId9" w:history="1">
        <w:r>
          <w:rPr>
            <w:rFonts w:ascii="Calibri" w:hAnsi="Calibri" w:cs="Calibri"/>
            <w:color w:val="0000FF"/>
          </w:rPr>
          <w:t>"е"</w:t>
        </w:r>
      </w:hyperlink>
      <w:r>
        <w:rPr>
          <w:rFonts w:ascii="Calibri" w:hAnsi="Calibri" w:cs="Calibri"/>
        </w:rPr>
        <w:t xml:space="preserve"> и </w:t>
      </w:r>
      <w:hyperlink r:id="rId10" w:history="1">
        <w:r>
          <w:rPr>
            <w:rFonts w:ascii="Calibri" w:hAnsi="Calibri" w:cs="Calibri"/>
            <w:color w:val="0000FF"/>
          </w:rPr>
          <w:t>"л"</w:t>
        </w:r>
      </w:hyperlink>
      <w:r>
        <w:rPr>
          <w:rFonts w:ascii="Calibri" w:hAnsi="Calibri" w:cs="Calibri"/>
        </w:rPr>
        <w:t xml:space="preserve"> - </w:t>
      </w:r>
      <w:hyperlink r:id="rId11" w:history="1">
        <w:r>
          <w:rPr>
            <w:rFonts w:ascii="Calibri" w:hAnsi="Calibri" w:cs="Calibri"/>
            <w:color w:val="0000FF"/>
          </w:rPr>
          <w:t>"с" пункта 19</w:t>
        </w:r>
      </w:hyperlink>
      <w:r>
        <w:rPr>
          <w:rFonts w:ascii="Calibri" w:hAnsi="Calibri" w:cs="Calibri"/>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w:t>
      </w:r>
      <w:r>
        <w:rPr>
          <w:rFonts w:ascii="Calibri" w:hAnsi="Calibri" w:cs="Calibri"/>
        </w:rPr>
        <w:lastRenderedPageBreak/>
        <w:t xml:space="preserve">сведения о количестве расчетных </w:t>
      </w:r>
      <w:proofErr w:type="gramStart"/>
      <w:r>
        <w:rPr>
          <w:rFonts w:ascii="Calibri" w:hAnsi="Calibri" w:cs="Calibri"/>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1" w:name="Par36"/>
      <w:bookmarkEnd w:id="11"/>
      <w:r>
        <w:rPr>
          <w:rFonts w:ascii="Calibri" w:hAnsi="Calibri" w:cs="Calibri"/>
        </w:rPr>
        <w:t xml:space="preserve">148(14). </w:t>
      </w:r>
      <w:proofErr w:type="gramStart"/>
      <w:r>
        <w:rPr>
          <w:rFonts w:ascii="Calibri" w:hAnsi="Calibri" w:cs="Calibri"/>
        </w:rP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6" w:history="1">
        <w:r>
          <w:rPr>
            <w:rFonts w:ascii="Calibri" w:hAnsi="Calibri" w:cs="Calibri"/>
            <w:color w:val="0000FF"/>
          </w:rPr>
          <w:t>подпунктах "а"</w:t>
        </w:r>
      </w:hyperlink>
      <w:r>
        <w:rPr>
          <w:rFonts w:ascii="Calibri" w:hAnsi="Calibri" w:cs="Calibri"/>
        </w:rPr>
        <w:t xml:space="preserve"> и </w:t>
      </w:r>
      <w:hyperlink w:anchor="Par17" w:history="1">
        <w:r>
          <w:rPr>
            <w:rFonts w:ascii="Calibri" w:hAnsi="Calibri" w:cs="Calibri"/>
            <w:color w:val="0000FF"/>
          </w:rPr>
          <w:t>"б" пункта 148(4)</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5" w:history="1">
        <w:r>
          <w:rPr>
            <w:rFonts w:ascii="Calibri" w:hAnsi="Calibri" w:cs="Calibri"/>
            <w:color w:val="0000FF"/>
          </w:rPr>
          <w:t>пункте 148(8)</w:t>
        </w:r>
      </w:hyperlink>
      <w:r>
        <w:rPr>
          <w:rFonts w:ascii="Calibri" w:hAnsi="Calibri" w:cs="Calibri"/>
        </w:rPr>
        <w:t xml:space="preserve"> или </w:t>
      </w:r>
      <w:hyperlink w:anchor="Par26" w:history="1">
        <w:r>
          <w:rPr>
            <w:rFonts w:ascii="Calibri" w:hAnsi="Calibri" w:cs="Calibri"/>
            <w:color w:val="0000FF"/>
          </w:rPr>
          <w:t>148(9)</w:t>
        </w:r>
      </w:hyperlink>
      <w:r>
        <w:rPr>
          <w:rFonts w:ascii="Calibri" w:hAnsi="Calibri" w:cs="Calibri"/>
        </w:rPr>
        <w:t xml:space="preserve"> настоящих Правил, передать</w:t>
      </w:r>
      <w:proofErr w:type="gramEnd"/>
      <w:r>
        <w:rPr>
          <w:rFonts w:ascii="Calibri" w:hAnsi="Calibri" w:cs="Calibri"/>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Pr>
          <w:rFonts w:ascii="Calibri" w:hAnsi="Calibri" w:cs="Calibri"/>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Pr>
          <w:rFonts w:ascii="Calibri" w:hAnsi="Calibri" w:cs="Calibri"/>
        </w:rPr>
        <w:t xml:space="preserve"> </w:t>
      </w:r>
      <w:proofErr w:type="gramStart"/>
      <w:r>
        <w:rPr>
          <w:rFonts w:ascii="Calibri" w:hAnsi="Calibri" w:cs="Calibri"/>
        </w:rPr>
        <w:t xml:space="preserve">информации, предусмотренной </w:t>
      </w:r>
      <w:hyperlink r:id="rId12" w:history="1">
        <w:r>
          <w:rPr>
            <w:rFonts w:ascii="Calibri" w:hAnsi="Calibri" w:cs="Calibri"/>
            <w:color w:val="0000FF"/>
          </w:rPr>
          <w:t>подпунктами "в"</w:t>
        </w:r>
      </w:hyperlink>
      <w:r>
        <w:rPr>
          <w:rFonts w:ascii="Calibri" w:hAnsi="Calibri" w:cs="Calibri"/>
        </w:rPr>
        <w:t xml:space="preserve">, </w:t>
      </w:r>
      <w:hyperlink r:id="rId13" w:history="1">
        <w:r>
          <w:rPr>
            <w:rFonts w:ascii="Calibri" w:hAnsi="Calibri" w:cs="Calibri"/>
            <w:color w:val="0000FF"/>
          </w:rPr>
          <w:t>"г"</w:t>
        </w:r>
      </w:hyperlink>
      <w:r>
        <w:rPr>
          <w:rFonts w:ascii="Calibri" w:hAnsi="Calibri" w:cs="Calibri"/>
        </w:rPr>
        <w:t xml:space="preserve">, </w:t>
      </w:r>
      <w:hyperlink r:id="rId14"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r:id="rId15" w:history="1">
        <w:r>
          <w:rPr>
            <w:rFonts w:ascii="Calibri" w:hAnsi="Calibri" w:cs="Calibri"/>
            <w:color w:val="0000FF"/>
          </w:rPr>
          <w:t>"л" пункта 19</w:t>
        </w:r>
      </w:hyperlink>
      <w:r>
        <w:rPr>
          <w:rFonts w:ascii="Calibri" w:hAnsi="Calibri" w:cs="Calibri"/>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Pr>
          <w:rFonts w:ascii="Calibri" w:hAnsi="Calibri" w:cs="Calibri"/>
        </w:rPr>
        <w:t xml:space="preserve"> следующих документов:</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2" w:name="Par39"/>
      <w:bookmarkEnd w:id="12"/>
      <w:r>
        <w:rPr>
          <w:rFonts w:ascii="Calibri" w:hAnsi="Calibri" w:cs="Calibri"/>
        </w:rPr>
        <w:t xml:space="preserve">148(15). </w:t>
      </w:r>
      <w:proofErr w:type="gramStart"/>
      <w:r>
        <w:rPr>
          <w:rFonts w:ascii="Calibri" w:hAnsi="Calibri" w:cs="Calibri"/>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6" w:history="1">
        <w:r>
          <w:rPr>
            <w:rFonts w:ascii="Calibri" w:hAnsi="Calibri" w:cs="Calibri"/>
            <w:color w:val="0000FF"/>
          </w:rPr>
          <w:t>подпунктах "а"</w:t>
        </w:r>
      </w:hyperlink>
      <w:r>
        <w:rPr>
          <w:rFonts w:ascii="Calibri" w:hAnsi="Calibri" w:cs="Calibri"/>
        </w:rPr>
        <w:t xml:space="preserve"> и </w:t>
      </w:r>
      <w:hyperlink w:anchor="Par17" w:history="1">
        <w:r>
          <w:rPr>
            <w:rFonts w:ascii="Calibri" w:hAnsi="Calibri" w:cs="Calibri"/>
            <w:color w:val="0000FF"/>
          </w:rPr>
          <w:t>"б" пункта 148(4)</w:t>
        </w:r>
      </w:hyperlink>
      <w:r>
        <w:rPr>
          <w:rFonts w:ascii="Calibri" w:hAnsi="Calibri" w:cs="Calibri"/>
        </w:rPr>
        <w:t xml:space="preserve"> и </w:t>
      </w:r>
      <w:hyperlink w:anchor="Par21" w:history="1">
        <w:r>
          <w:rPr>
            <w:rFonts w:ascii="Calibri" w:hAnsi="Calibri" w:cs="Calibri"/>
            <w:color w:val="0000FF"/>
          </w:rPr>
          <w:t>подпункте "б" пункта 148(5)</w:t>
        </w:r>
      </w:hyperlink>
      <w:r>
        <w:rPr>
          <w:rFonts w:ascii="Calibri" w:hAnsi="Calibri" w:cs="Calibri"/>
        </w:rPr>
        <w:t xml:space="preserve"> настоящих Правил, путем подачи исполнителю по месту его нахождения, по почте или иным</w:t>
      </w:r>
      <w:proofErr w:type="gramEnd"/>
      <w:r>
        <w:rPr>
          <w:rFonts w:ascii="Calibri" w:hAnsi="Calibri" w:cs="Calibri"/>
        </w:rPr>
        <w:t xml:space="preserve"> </w:t>
      </w:r>
      <w:proofErr w:type="gramStart"/>
      <w:r>
        <w:rPr>
          <w:rFonts w:ascii="Calibri" w:hAnsi="Calibri" w:cs="Calibri"/>
        </w:rP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16" w:history="1">
        <w:r>
          <w:rPr>
            <w:rFonts w:ascii="Calibri" w:hAnsi="Calibri" w:cs="Calibri"/>
            <w:color w:val="0000FF"/>
          </w:rPr>
          <w:t>подпунктах "в"</w:t>
        </w:r>
      </w:hyperlink>
      <w:r>
        <w:rPr>
          <w:rFonts w:ascii="Calibri" w:hAnsi="Calibri" w:cs="Calibri"/>
        </w:rPr>
        <w:t xml:space="preserve">, </w:t>
      </w:r>
      <w:hyperlink r:id="rId17" w:history="1">
        <w:r>
          <w:rPr>
            <w:rFonts w:ascii="Calibri" w:hAnsi="Calibri" w:cs="Calibri"/>
            <w:color w:val="0000FF"/>
          </w:rPr>
          <w:t>"г"</w:t>
        </w:r>
      </w:hyperlink>
      <w:r>
        <w:rPr>
          <w:rFonts w:ascii="Calibri" w:hAnsi="Calibri" w:cs="Calibri"/>
        </w:rPr>
        <w:t xml:space="preserve">, </w:t>
      </w:r>
      <w:hyperlink r:id="rId18"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r:id="rId19" w:history="1">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36" w:history="1">
        <w:r>
          <w:rPr>
            <w:rFonts w:ascii="Calibri" w:hAnsi="Calibri" w:cs="Calibri"/>
            <w:color w:val="0000FF"/>
          </w:rPr>
          <w:t>пункте 148(14)</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20" w:history="1">
        <w:r>
          <w:rPr>
            <w:rFonts w:ascii="Calibri" w:hAnsi="Calibri" w:cs="Calibri"/>
            <w:color w:val="0000FF"/>
          </w:rPr>
          <w:t>пунктом 24</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148(16). </w:t>
      </w:r>
      <w:proofErr w:type="gramStart"/>
      <w:r>
        <w:rPr>
          <w:rFonts w:ascii="Calibri" w:hAnsi="Calibri" w:cs="Calibri"/>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Pr>
          <w:rFonts w:ascii="Calibri" w:hAnsi="Calibri" w:cs="Calibri"/>
        </w:rPr>
        <w:t xml:space="preserve"> </w:t>
      </w:r>
      <w:proofErr w:type="gramStart"/>
      <w:r>
        <w:rPr>
          <w:rFonts w:ascii="Calibri" w:hAnsi="Calibri" w:cs="Calibri"/>
        </w:rP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21" w:history="1">
        <w:r>
          <w:rPr>
            <w:rFonts w:ascii="Calibri" w:hAnsi="Calibri" w:cs="Calibri"/>
            <w:color w:val="0000FF"/>
          </w:rPr>
          <w:t>подпунктах "в"</w:t>
        </w:r>
      </w:hyperlink>
      <w:r>
        <w:rPr>
          <w:rFonts w:ascii="Calibri" w:hAnsi="Calibri" w:cs="Calibri"/>
        </w:rPr>
        <w:t xml:space="preserve">, </w:t>
      </w:r>
      <w:hyperlink r:id="rId22" w:history="1">
        <w:r>
          <w:rPr>
            <w:rFonts w:ascii="Calibri" w:hAnsi="Calibri" w:cs="Calibri"/>
            <w:color w:val="0000FF"/>
          </w:rPr>
          <w:t>"г"</w:t>
        </w:r>
      </w:hyperlink>
      <w:r>
        <w:rPr>
          <w:rFonts w:ascii="Calibri" w:hAnsi="Calibri" w:cs="Calibri"/>
        </w:rPr>
        <w:t xml:space="preserve">, </w:t>
      </w:r>
      <w:hyperlink r:id="rId23"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r:id="rId24" w:history="1">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Pr>
          <w:rFonts w:ascii="Calibri" w:hAnsi="Calibri" w:cs="Calibri"/>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36" w:history="1">
        <w:r>
          <w:rPr>
            <w:rFonts w:ascii="Calibri" w:hAnsi="Calibri" w:cs="Calibri"/>
            <w:color w:val="0000FF"/>
          </w:rPr>
          <w:t>пункте 148(14)</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3" w:name="Par45"/>
      <w:bookmarkEnd w:id="13"/>
      <w:r>
        <w:rPr>
          <w:rFonts w:ascii="Calibri" w:hAnsi="Calibri" w:cs="Calibri"/>
        </w:rPr>
        <w:t xml:space="preserve">148(17). </w:t>
      </w:r>
      <w:proofErr w:type="gramStart"/>
      <w:r>
        <w:rPr>
          <w:rFonts w:ascii="Calibri" w:hAnsi="Calibri" w:cs="Calibri"/>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Pr>
          <w:rFonts w:ascii="Calibri" w:hAnsi="Calibri" w:cs="Calibri"/>
        </w:rPr>
        <w:t xml:space="preserve"> оказание услуг по обращению с твердыми коммунальными отходами в отношении всех собственников со следующими документами: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 информация, указанная в </w:t>
      </w:r>
      <w:hyperlink r:id="rId25" w:history="1">
        <w:r>
          <w:rPr>
            <w:rFonts w:ascii="Calibri" w:hAnsi="Calibri" w:cs="Calibri"/>
            <w:color w:val="0000FF"/>
          </w:rPr>
          <w:t>подпунктах "в"</w:t>
        </w:r>
      </w:hyperlink>
      <w:r>
        <w:rPr>
          <w:rFonts w:ascii="Calibri" w:hAnsi="Calibri" w:cs="Calibri"/>
        </w:rPr>
        <w:t xml:space="preserve">, </w:t>
      </w:r>
      <w:hyperlink r:id="rId26" w:history="1">
        <w:r>
          <w:rPr>
            <w:rFonts w:ascii="Calibri" w:hAnsi="Calibri" w:cs="Calibri"/>
            <w:color w:val="0000FF"/>
          </w:rPr>
          <w:t>"г"</w:t>
        </w:r>
      </w:hyperlink>
      <w:r>
        <w:rPr>
          <w:rFonts w:ascii="Calibri" w:hAnsi="Calibri" w:cs="Calibri"/>
        </w:rPr>
        <w:t xml:space="preserve">, </w:t>
      </w:r>
      <w:hyperlink r:id="rId27"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r:id="rId28" w:history="1">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39" w:history="1">
        <w:r>
          <w:rPr>
            <w:rFonts w:ascii="Calibri" w:hAnsi="Calibri" w:cs="Calibri"/>
            <w:color w:val="0000FF"/>
          </w:rPr>
          <w:t>пункте 148(15)</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148(19).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Pr>
          <w:rFonts w:ascii="Calibri" w:hAnsi="Calibri" w:cs="Calibri"/>
        </w:rPr>
        <w:t>ненаступления</w:t>
      </w:r>
      <w:proofErr w:type="spellEnd"/>
      <w:r>
        <w:rPr>
          <w:rFonts w:ascii="Calibri" w:hAnsi="Calibri" w:cs="Calibri"/>
        </w:rPr>
        <w:t xml:space="preserve"> событий, указанных в </w:t>
      </w:r>
      <w:hyperlink w:anchor="Par25" w:history="1">
        <w:r>
          <w:rPr>
            <w:rFonts w:ascii="Calibri" w:hAnsi="Calibri" w:cs="Calibri"/>
            <w:color w:val="0000FF"/>
          </w:rPr>
          <w:t>пунктах 148(8)</w:t>
        </w:r>
      </w:hyperlink>
      <w:r>
        <w:rPr>
          <w:rFonts w:ascii="Calibri" w:hAnsi="Calibri" w:cs="Calibri"/>
        </w:rPr>
        <w:t xml:space="preserve"> - </w:t>
      </w:r>
      <w:hyperlink w:anchor="Par28" w:history="1">
        <w:r>
          <w:rPr>
            <w:rFonts w:ascii="Calibri" w:hAnsi="Calibri" w:cs="Calibri"/>
            <w:color w:val="0000FF"/>
          </w:rPr>
          <w:t>148(11)</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148(20). В случае представления в соответствии с </w:t>
      </w:r>
      <w:hyperlink w:anchor="Par39" w:history="1">
        <w:r>
          <w:rPr>
            <w:rFonts w:ascii="Calibri" w:hAnsi="Calibri" w:cs="Calibri"/>
            <w:color w:val="0000FF"/>
          </w:rPr>
          <w:t>пунктами 148(15)</w:t>
        </w:r>
      </w:hyperlink>
      <w:r>
        <w:rPr>
          <w:rFonts w:ascii="Calibri" w:hAnsi="Calibri" w:cs="Calibri"/>
        </w:rPr>
        <w:t xml:space="preserve"> - </w:t>
      </w:r>
      <w:hyperlink w:anchor="Par45" w:history="1">
        <w:r>
          <w:rPr>
            <w:rFonts w:ascii="Calibri" w:hAnsi="Calibri" w:cs="Calibri"/>
            <w:color w:val="0000FF"/>
          </w:rPr>
          <w:t>148(17)</w:t>
        </w:r>
      </w:hyperlink>
      <w:r>
        <w:rPr>
          <w:rFonts w:ascii="Calibri" w:hAnsi="Calibri" w:cs="Calibri"/>
        </w:rPr>
        <w:t xml:space="preserve"> настоящих Правил заявителем неполного пакета документов или неправильного их оформления применяются положения </w:t>
      </w:r>
      <w:hyperlink r:id="rId29" w:history="1">
        <w:r>
          <w:rPr>
            <w:rFonts w:ascii="Calibri" w:hAnsi="Calibri" w:cs="Calibri"/>
            <w:color w:val="0000FF"/>
          </w:rPr>
          <w:t>пункта 29</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Pr>
          <w:rFonts w:ascii="Calibri" w:hAnsi="Calibri" w:cs="Calibri"/>
        </w:rPr>
        <w:t>с даты начала</w:t>
      </w:r>
      <w:proofErr w:type="gramEnd"/>
      <w:r>
        <w:rPr>
          <w:rFonts w:ascii="Calibri" w:hAnsi="Calibri" w:cs="Calibri"/>
        </w:rPr>
        <w:t xml:space="preserve"> предоставления коммунальных услуг таким исполнителем, указанной в </w:t>
      </w:r>
      <w:hyperlink w:anchor="Par25" w:history="1">
        <w:r>
          <w:rPr>
            <w:rFonts w:ascii="Calibri" w:hAnsi="Calibri" w:cs="Calibri"/>
            <w:color w:val="0000FF"/>
          </w:rPr>
          <w:t>пунктах 148(8)</w:t>
        </w:r>
      </w:hyperlink>
      <w:r>
        <w:rPr>
          <w:rFonts w:ascii="Calibri" w:hAnsi="Calibri" w:cs="Calibri"/>
        </w:rPr>
        <w:t xml:space="preserve"> - </w:t>
      </w:r>
      <w:hyperlink w:anchor="Par28" w:history="1">
        <w:r>
          <w:rPr>
            <w:rFonts w:ascii="Calibri" w:hAnsi="Calibri" w:cs="Calibri"/>
            <w:color w:val="0000FF"/>
          </w:rPr>
          <w:t>148(11)</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25" w:history="1">
        <w:r>
          <w:rPr>
            <w:rFonts w:ascii="Calibri" w:hAnsi="Calibri" w:cs="Calibri"/>
            <w:color w:val="0000FF"/>
          </w:rPr>
          <w:t>пунктах 148(8)</w:t>
        </w:r>
      </w:hyperlink>
      <w:r>
        <w:rPr>
          <w:rFonts w:ascii="Calibri" w:hAnsi="Calibri" w:cs="Calibri"/>
        </w:rPr>
        <w:t xml:space="preserve"> - </w:t>
      </w:r>
      <w:hyperlink w:anchor="Par28" w:history="1">
        <w:r>
          <w:rPr>
            <w:rFonts w:ascii="Calibri" w:hAnsi="Calibri" w:cs="Calibri"/>
            <w:color w:val="0000FF"/>
          </w:rPr>
          <w:t>148(11)</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может </w:t>
      </w:r>
      <w:proofErr w:type="gramStart"/>
      <w:r>
        <w:rPr>
          <w:rFonts w:ascii="Calibri" w:hAnsi="Calibri" w:cs="Calibri"/>
        </w:rPr>
        <w:t>быть</w:t>
      </w:r>
      <w:proofErr w:type="gramEnd"/>
      <w:r>
        <w:rPr>
          <w:rFonts w:ascii="Calibri" w:hAnsi="Calibri" w:cs="Calibri"/>
        </w:rPr>
        <w:t xml:space="preserve">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148(22). Исполнитель коммунальной услуги по обращению с твердыми коммунальными отходами обязан:</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Pr>
          <w:rFonts w:ascii="Calibri" w:hAnsi="Calibri" w:cs="Calibri"/>
        </w:rPr>
        <w:t xml:space="preserve"> потребителя в занимаемом жилом помещении;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д</w:t>
      </w:r>
      <w:proofErr w:type="spellEnd"/>
      <w:r>
        <w:rPr>
          <w:rFonts w:ascii="Calibri" w:hAnsi="Calibri" w:cs="Calibri"/>
        </w:rPr>
        <w:t>)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Pr>
          <w:rFonts w:ascii="Calibri" w:hAnsi="Calibri" w:cs="Calibri"/>
        </w:rPr>
        <w:t xml:space="preserve"> Выдаваемые потребителю документы по его просьбе должны быть заверены подписью руководителя и печатью исполнителя (при наличии);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Pr>
          <w:rFonts w:ascii="Calibri" w:hAnsi="Calibri" w:cs="Calibri"/>
        </w:rPr>
        <w:t xml:space="preserve"> или имуществу потребителя;</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Pr>
          <w:rFonts w:ascii="Calibri" w:hAnsi="Calibri" w:cs="Calibri"/>
        </w:rPr>
        <w:t>позднее</w:t>
      </w:r>
      <w:proofErr w:type="gramEnd"/>
      <w:r>
        <w:rPr>
          <w:rFonts w:ascii="Calibri" w:hAnsi="Calibri" w:cs="Calibri"/>
        </w:rPr>
        <w:t xml:space="preserve"> чем за 10 рабочих дней до начала перерыва;</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Pr>
          <w:rFonts w:ascii="Calibri" w:hAnsi="Calibri" w:cs="Calibri"/>
        </w:rPr>
        <w:t xml:space="preserve"> информацию:</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Pr>
          <w:rFonts w:ascii="Calibri" w:hAnsi="Calibri" w:cs="Calibri"/>
        </w:rPr>
        <w:t>контроль за</w:t>
      </w:r>
      <w:proofErr w:type="gramEnd"/>
      <w:r>
        <w:rPr>
          <w:rFonts w:ascii="Calibri" w:hAnsi="Calibri" w:cs="Calibri"/>
        </w:rPr>
        <w:t xml:space="preserve"> соблюдением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w:t>
      </w:r>
      <w:proofErr w:type="gramStart"/>
      <w:r>
        <w:rPr>
          <w:rFonts w:ascii="Calibri" w:hAnsi="Calibri" w:cs="Calibri"/>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Pr>
          <w:rFonts w:ascii="Calibri" w:hAnsi="Calibri" w:cs="Calibri"/>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Pr>
          <w:rFonts w:ascii="Calibri" w:hAnsi="Calibri" w:cs="Calibri"/>
        </w:rPr>
        <w:t>незаключения</w:t>
      </w:r>
      <w:proofErr w:type="spellEnd"/>
      <w:r>
        <w:rPr>
          <w:rFonts w:ascii="Calibri" w:hAnsi="Calibri" w:cs="Calibri"/>
        </w:rPr>
        <w:t xml:space="preserve"> такого договора;</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Pr>
          <w:rFonts w:ascii="Calibri" w:hAnsi="Calibri" w:cs="Calibri"/>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w:t>
      </w:r>
      <w:proofErr w:type="gramStart"/>
      <w:r>
        <w:rPr>
          <w:rFonts w:ascii="Calibri" w:hAnsi="Calibri" w:cs="Calibri"/>
        </w:rPr>
        <w:t>нести иные обязанности</w:t>
      </w:r>
      <w:proofErr w:type="gramEnd"/>
      <w:r>
        <w:rPr>
          <w:rFonts w:ascii="Calibri" w:hAnsi="Calibri" w:cs="Calibri"/>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148(23). Исполнитель коммунальной услуги по обращению с твердыми коммунальными отходами имеет право:</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устанавливать в порядке, предусмотренном </w:t>
      </w:r>
      <w:hyperlink w:anchor="Par116" w:history="1">
        <w:r>
          <w:rPr>
            <w:rFonts w:ascii="Calibri" w:hAnsi="Calibri" w:cs="Calibri"/>
            <w:color w:val="0000FF"/>
          </w:rPr>
          <w:t>пунктом 148(35)</w:t>
        </w:r>
      </w:hyperlink>
      <w:r>
        <w:rPr>
          <w:rFonts w:ascii="Calibri" w:hAnsi="Calibri" w:cs="Calibri"/>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w:t>
      </w:r>
      <w:proofErr w:type="spellStart"/>
      <w:r>
        <w:rPr>
          <w:rFonts w:ascii="Calibri" w:hAnsi="Calibri" w:cs="Calibri"/>
        </w:rPr>
        <w:t>смс-сообщения</w:t>
      </w:r>
      <w:proofErr w:type="spellEnd"/>
      <w:r>
        <w:rPr>
          <w:rFonts w:ascii="Calibri" w:hAnsi="Calibri" w:cs="Calibri"/>
        </w:rP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Pr>
          <w:rFonts w:ascii="Calibri" w:hAnsi="Calibri" w:cs="Calibri"/>
        </w:rPr>
        <w:t xml:space="preserve"> в сети Интернет либо посредством передачи потребителю голосовой информации по сети фиксированной телефонной связи;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148(24). Потребитель коммунальной услуги по обращению с твердыми коммунальными отходами имеет право:</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получать в необходимых объемах коммунальную услугу по обращению с твердыми коммунальными отходами надлежащего качества;</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w:t>
      </w:r>
      <w:proofErr w:type="gramStart"/>
      <w:r>
        <w:rPr>
          <w:rFonts w:ascii="Calibri" w:hAnsi="Calibri" w:cs="Calibri"/>
        </w:rPr>
        <w:t>исчисления</w:t>
      </w:r>
      <w:proofErr w:type="gramEnd"/>
      <w:r>
        <w:rPr>
          <w:rFonts w:ascii="Calibri" w:hAnsi="Calibri" w:cs="Calibri"/>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w:t>
      </w:r>
      <w:r>
        <w:rPr>
          <w:rFonts w:ascii="Calibri" w:hAnsi="Calibri" w:cs="Calibri"/>
        </w:rPr>
        <w:lastRenderedPageBreak/>
        <w:t>установленном настоящими Правилами, оформления и направления потребителям акта проверки и акта об устранении выявленных недостатков;</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148(25). Потребитель коммунальной услуги по обращению с твердыми коммунальными отходами обязан:</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своевременно и в полном объеме вносить плату за коммунальную услугу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нести иные обязанности</w:t>
      </w:r>
      <w:proofErr w:type="gramEnd"/>
      <w:r>
        <w:rPr>
          <w:rFonts w:ascii="Calibri" w:hAnsi="Calibri" w:cs="Calibri"/>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148(26). </w:t>
      </w:r>
      <w:proofErr w:type="gramStart"/>
      <w:r>
        <w:rPr>
          <w:rFonts w:ascii="Calibri" w:hAnsi="Calibri" w:cs="Calibri"/>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Pr>
          <w:rFonts w:ascii="Calibri" w:hAnsi="Calibri" w:cs="Calibri"/>
        </w:rPr>
        <w:t xml:space="preserve"> на оказание услуг по обращению с твердыми коммунальными отходами, или контейнеры, не предназначенные для таких видов отходов.</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w:t>
      </w:r>
      <w:r>
        <w:rPr>
          <w:rFonts w:ascii="Calibri" w:hAnsi="Calibri" w:cs="Calibri"/>
        </w:rPr>
        <w:lastRenderedPageBreak/>
        <w:t>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148(29). Коммунальная услуга по обращению с твердыми коммунальными отходами не предоставляется на </w:t>
      </w:r>
      <w:proofErr w:type="spellStart"/>
      <w:r>
        <w:rPr>
          <w:rFonts w:ascii="Calibri" w:hAnsi="Calibri" w:cs="Calibri"/>
        </w:rPr>
        <w:t>общедомовые</w:t>
      </w:r>
      <w:proofErr w:type="spellEnd"/>
      <w:r>
        <w:rPr>
          <w:rFonts w:ascii="Calibri" w:hAnsi="Calibri" w:cs="Calibri"/>
        </w:rPr>
        <w:t xml:space="preserve"> нужды.</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4" w:name="Par106"/>
      <w:bookmarkEnd w:id="14"/>
      <w:r>
        <w:rPr>
          <w:rFonts w:ascii="Calibri" w:hAnsi="Calibri" w:cs="Calibri"/>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0" w:history="1">
        <w:r>
          <w:rPr>
            <w:rFonts w:ascii="Calibri" w:hAnsi="Calibri" w:cs="Calibri"/>
            <w:color w:val="0000FF"/>
          </w:rPr>
          <w:t>формулой 9(1)</w:t>
        </w:r>
      </w:hyperlink>
      <w:r>
        <w:rPr>
          <w:rFonts w:ascii="Calibri" w:hAnsi="Calibri" w:cs="Calibri"/>
        </w:rPr>
        <w:t xml:space="preserve"> приложения N 2 к настоящим Правилам.</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1" w:history="1">
        <w:r>
          <w:rPr>
            <w:rFonts w:ascii="Calibri" w:hAnsi="Calibri" w:cs="Calibri"/>
            <w:color w:val="0000FF"/>
          </w:rPr>
          <w:t>формулой 9(2)</w:t>
        </w:r>
      </w:hyperlink>
      <w:r>
        <w:rPr>
          <w:rFonts w:ascii="Calibri" w:hAnsi="Calibri" w:cs="Calibri"/>
        </w:rPr>
        <w:t xml:space="preserve"> приложения N 2 к настоящим Правилам.</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32" w:history="1">
        <w:r>
          <w:rPr>
            <w:rFonts w:ascii="Calibri" w:hAnsi="Calibri" w:cs="Calibri"/>
            <w:color w:val="0000FF"/>
          </w:rPr>
          <w:t>формулами 9(3)</w:t>
        </w:r>
      </w:hyperlink>
      <w:r>
        <w:rPr>
          <w:rFonts w:ascii="Calibri" w:hAnsi="Calibri" w:cs="Calibri"/>
        </w:rPr>
        <w:t xml:space="preserve"> и </w:t>
      </w:r>
      <w:hyperlink r:id="rId33" w:history="1">
        <w:r>
          <w:rPr>
            <w:rFonts w:ascii="Calibri" w:hAnsi="Calibri" w:cs="Calibri"/>
            <w:color w:val="0000FF"/>
          </w:rPr>
          <w:t>9(4)</w:t>
        </w:r>
      </w:hyperlink>
      <w:r>
        <w:rPr>
          <w:rFonts w:ascii="Calibri" w:hAnsi="Calibri" w:cs="Calibri"/>
        </w:rPr>
        <w:t xml:space="preserve"> приложения N 2 к настоящим Правилам соответственно.</w:t>
      </w:r>
    </w:p>
    <w:p w:rsidR="00BF0FB8" w:rsidRDefault="00BF0FB8" w:rsidP="00BF0FB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15.09.2018 N 1094)</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35" w:history="1">
        <w:r>
          <w:rPr>
            <w:rFonts w:ascii="Calibri" w:hAnsi="Calibri" w:cs="Calibri"/>
            <w:color w:val="0000FF"/>
          </w:rPr>
          <w:t>формулой 9(7)</w:t>
        </w:r>
      </w:hyperlink>
      <w:r>
        <w:rPr>
          <w:rFonts w:ascii="Calibri" w:hAnsi="Calibri" w:cs="Calibri"/>
        </w:rPr>
        <w:t xml:space="preserve"> приложения N 2 к настоящим Правилам.</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36" w:history="1">
        <w:r>
          <w:rPr>
            <w:rFonts w:ascii="Calibri" w:hAnsi="Calibri" w:cs="Calibri"/>
            <w:color w:val="0000FF"/>
          </w:rPr>
          <w:t>формулой 9(8)</w:t>
        </w:r>
      </w:hyperlink>
      <w:r>
        <w:rPr>
          <w:rFonts w:ascii="Calibri" w:hAnsi="Calibri" w:cs="Calibri"/>
        </w:rPr>
        <w:t xml:space="preserve"> приложения N</w:t>
      </w:r>
      <w:proofErr w:type="gramEnd"/>
      <w:r>
        <w:rPr>
          <w:rFonts w:ascii="Calibri" w:hAnsi="Calibri" w:cs="Calibri"/>
        </w:rPr>
        <w:t xml:space="preserve"> 2 к настоящим Правилам.</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148(32). </w:t>
      </w:r>
      <w:proofErr w:type="gramStart"/>
      <w:r>
        <w:rPr>
          <w:rFonts w:ascii="Calibri" w:hAnsi="Calibri" w:cs="Calibri"/>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F0FB8" w:rsidRPr="00BF0FB8" w:rsidRDefault="00BF0FB8" w:rsidP="00BF0FB8">
      <w:pPr>
        <w:autoSpaceDE w:val="0"/>
        <w:autoSpaceDN w:val="0"/>
        <w:adjustRightInd w:val="0"/>
        <w:spacing w:before="220" w:after="0" w:line="240" w:lineRule="auto"/>
        <w:ind w:firstLine="540"/>
        <w:jc w:val="both"/>
        <w:rPr>
          <w:rFonts w:ascii="Calibri" w:hAnsi="Calibri" w:cs="Calibri"/>
          <w:highlight w:val="yellow"/>
        </w:rPr>
      </w:pPr>
      <w:r w:rsidRPr="00BF0FB8">
        <w:rPr>
          <w:rFonts w:ascii="Calibri" w:hAnsi="Calibri" w:cs="Calibri"/>
          <w:highlight w:val="yellow"/>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F0FB8" w:rsidRPr="00BF0FB8" w:rsidRDefault="00BF0FB8" w:rsidP="00BF0FB8">
      <w:pPr>
        <w:autoSpaceDE w:val="0"/>
        <w:autoSpaceDN w:val="0"/>
        <w:adjustRightInd w:val="0"/>
        <w:spacing w:before="220" w:after="0" w:line="240" w:lineRule="auto"/>
        <w:ind w:firstLine="540"/>
        <w:jc w:val="both"/>
        <w:rPr>
          <w:rFonts w:ascii="Calibri" w:hAnsi="Calibri" w:cs="Calibri"/>
          <w:highlight w:val="yellow"/>
        </w:rPr>
      </w:pPr>
      <w:r w:rsidRPr="00BF0FB8">
        <w:rPr>
          <w:rFonts w:ascii="Calibri" w:hAnsi="Calibri" w:cs="Calibri"/>
          <w:highlight w:val="yellow"/>
        </w:rPr>
        <w:t>Потребитель считается временно проживающим в жилом помещении, если он фактически проживает в этом жилом помещении более 5 дней подряд.</w:t>
      </w:r>
    </w:p>
    <w:p w:rsidR="00BF0FB8" w:rsidRPr="00BF0FB8" w:rsidRDefault="00BF0FB8" w:rsidP="00BF0FB8">
      <w:pPr>
        <w:autoSpaceDE w:val="0"/>
        <w:autoSpaceDN w:val="0"/>
        <w:adjustRightInd w:val="0"/>
        <w:spacing w:before="220" w:after="0" w:line="240" w:lineRule="auto"/>
        <w:ind w:firstLine="540"/>
        <w:jc w:val="both"/>
        <w:rPr>
          <w:rFonts w:ascii="Calibri" w:hAnsi="Calibri" w:cs="Calibri"/>
          <w:highlight w:val="yellow"/>
        </w:rPr>
      </w:pPr>
      <w:bookmarkStart w:id="15" w:name="Par116"/>
      <w:bookmarkEnd w:id="15"/>
      <w:r w:rsidRPr="00BF0FB8">
        <w:rPr>
          <w:rFonts w:ascii="Calibri" w:hAnsi="Calibri" w:cs="Calibri"/>
          <w:highlight w:val="yellow"/>
        </w:rPr>
        <w:t xml:space="preserve">148(35). </w:t>
      </w:r>
      <w:proofErr w:type="gramStart"/>
      <w:r w:rsidRPr="00BF0FB8">
        <w:rPr>
          <w:rFonts w:ascii="Calibri" w:hAnsi="Calibri" w:cs="Calibri"/>
          <w:highlight w:val="yellow"/>
        </w:rPr>
        <w:t xml:space="preserve">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w:t>
      </w:r>
      <w:r w:rsidRPr="00BF0FB8">
        <w:rPr>
          <w:rFonts w:ascii="Calibri" w:hAnsi="Calibri" w:cs="Calibri"/>
          <w:highlight w:val="yellow"/>
        </w:rPr>
        <w:lastRenderedPageBreak/>
        <w:t>(временному)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BF0FB8" w:rsidRPr="00BF0FB8" w:rsidRDefault="00BF0FB8" w:rsidP="00BF0FB8">
      <w:pPr>
        <w:autoSpaceDE w:val="0"/>
        <w:autoSpaceDN w:val="0"/>
        <w:adjustRightInd w:val="0"/>
        <w:spacing w:before="220" w:after="0" w:line="240" w:lineRule="auto"/>
        <w:ind w:firstLine="540"/>
        <w:jc w:val="both"/>
        <w:rPr>
          <w:rFonts w:ascii="Calibri" w:hAnsi="Calibri" w:cs="Calibri"/>
          <w:highlight w:val="yellow"/>
        </w:rPr>
      </w:pPr>
      <w:r w:rsidRPr="00BF0FB8">
        <w:rPr>
          <w:rFonts w:ascii="Calibri" w:hAnsi="Calibri" w:cs="Calibri"/>
          <w:highlight w:val="yellow"/>
        </w:rPr>
        <w:t xml:space="preserve">Указанный акт составляется в порядке, определенном </w:t>
      </w:r>
      <w:hyperlink r:id="rId37" w:history="1">
        <w:r w:rsidRPr="00BF0FB8">
          <w:rPr>
            <w:rFonts w:ascii="Calibri" w:hAnsi="Calibri" w:cs="Calibri"/>
            <w:color w:val="0000FF"/>
            <w:highlight w:val="yellow"/>
          </w:rPr>
          <w:t>пунктом 56(1)</w:t>
        </w:r>
      </w:hyperlink>
      <w:r w:rsidRPr="00BF0FB8">
        <w:rPr>
          <w:rFonts w:ascii="Calibri" w:hAnsi="Calibri" w:cs="Calibri"/>
          <w:highlight w:val="yellow"/>
        </w:rPr>
        <w:t xml:space="preserve"> настоящих Правил.</w:t>
      </w:r>
    </w:p>
    <w:p w:rsidR="00BF0FB8" w:rsidRPr="00BF0FB8" w:rsidRDefault="00BF0FB8" w:rsidP="00BF0FB8">
      <w:pPr>
        <w:autoSpaceDE w:val="0"/>
        <w:autoSpaceDN w:val="0"/>
        <w:adjustRightInd w:val="0"/>
        <w:spacing w:before="220" w:after="0" w:line="240" w:lineRule="auto"/>
        <w:ind w:firstLine="540"/>
        <w:jc w:val="both"/>
        <w:rPr>
          <w:rFonts w:ascii="Calibri" w:hAnsi="Calibri" w:cs="Calibri"/>
          <w:highlight w:val="yellow"/>
        </w:rPr>
      </w:pPr>
      <w:r w:rsidRPr="00BF0FB8">
        <w:rPr>
          <w:rFonts w:ascii="Calibri" w:hAnsi="Calibri" w:cs="Calibri"/>
          <w:highlight w:val="yellow"/>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F0FB8" w:rsidRDefault="00BF0FB8" w:rsidP="00BF0FB8">
      <w:pPr>
        <w:autoSpaceDE w:val="0"/>
        <w:autoSpaceDN w:val="0"/>
        <w:adjustRightInd w:val="0"/>
        <w:spacing w:before="220" w:after="0" w:line="240" w:lineRule="auto"/>
        <w:ind w:firstLine="540"/>
        <w:jc w:val="both"/>
        <w:rPr>
          <w:rFonts w:ascii="Calibri" w:hAnsi="Calibri" w:cs="Calibri"/>
        </w:rPr>
      </w:pPr>
      <w:r w:rsidRPr="00BF0FB8">
        <w:rPr>
          <w:rFonts w:ascii="Calibri" w:hAnsi="Calibri" w:cs="Calibri"/>
          <w:highlight w:val="yellow"/>
        </w:rPr>
        <w:t>148(37). Размер платы за коммунальную услугу по обращению с твердыми коммунальн</w:t>
      </w:r>
      <w:r>
        <w:rPr>
          <w:rFonts w:ascii="Calibri" w:hAnsi="Calibri" w:cs="Calibri"/>
        </w:rPr>
        <w:t xml:space="preserve">ыми отходами, предоставленную временно проживающим потребителям, рассчитывается в соответствии с </w:t>
      </w:r>
      <w:hyperlink r:id="rId38" w:history="1">
        <w:r>
          <w:rPr>
            <w:rFonts w:ascii="Calibri" w:hAnsi="Calibri" w:cs="Calibri"/>
            <w:color w:val="0000FF"/>
          </w:rPr>
          <w:t>пунктами 57</w:t>
        </w:r>
      </w:hyperlink>
      <w:r>
        <w:rPr>
          <w:rFonts w:ascii="Calibri" w:hAnsi="Calibri" w:cs="Calibri"/>
        </w:rPr>
        <w:t xml:space="preserve">, </w:t>
      </w:r>
      <w:hyperlink r:id="rId39" w:history="1">
        <w:r>
          <w:rPr>
            <w:rFonts w:ascii="Calibri" w:hAnsi="Calibri" w:cs="Calibri"/>
            <w:color w:val="0000FF"/>
          </w:rPr>
          <w:t>57(1)</w:t>
        </w:r>
      </w:hyperlink>
      <w:r>
        <w:rPr>
          <w:rFonts w:ascii="Calibri" w:hAnsi="Calibri" w:cs="Calibri"/>
        </w:rPr>
        <w:t xml:space="preserve"> и </w:t>
      </w:r>
      <w:hyperlink r:id="rId40" w:history="1">
        <w:r>
          <w:rPr>
            <w:rFonts w:ascii="Calibri" w:hAnsi="Calibri" w:cs="Calibri"/>
            <w:color w:val="0000FF"/>
          </w:rPr>
          <w:t>58</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bookmarkStart w:id="16" w:name="Par120"/>
      <w:bookmarkEnd w:id="16"/>
      <w:r>
        <w:rPr>
          <w:rFonts w:ascii="Calibri" w:hAnsi="Calibri" w:cs="Calibri"/>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41" w:history="1">
        <w:r>
          <w:rPr>
            <w:rFonts w:ascii="Calibri" w:hAnsi="Calibri" w:cs="Calibri"/>
            <w:color w:val="0000FF"/>
          </w:rPr>
          <w:t>формулой 9(5)</w:t>
        </w:r>
      </w:hyperlink>
      <w:r>
        <w:rPr>
          <w:rFonts w:ascii="Calibri" w:hAnsi="Calibri" w:cs="Calibri"/>
        </w:rPr>
        <w:t xml:space="preserve"> приложения N 2 к настоящим Правилам.</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42" w:history="1">
        <w:r>
          <w:rPr>
            <w:rFonts w:ascii="Calibri" w:hAnsi="Calibri" w:cs="Calibri"/>
            <w:color w:val="0000FF"/>
          </w:rPr>
          <w:t>формулой 9(6)</w:t>
        </w:r>
      </w:hyperlink>
      <w:r>
        <w:rPr>
          <w:rFonts w:ascii="Calibri" w:hAnsi="Calibri" w:cs="Calibri"/>
        </w:rPr>
        <w:t xml:space="preserve"> приложения N 2 к настоящим Правилам.</w:t>
      </w:r>
      <w:proofErr w:type="gramEnd"/>
    </w:p>
    <w:p w:rsidR="00BF0FB8" w:rsidRDefault="00BF0FB8" w:rsidP="00BF0FB8">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15.09.2018 N 1094)</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148(39). Потребители обязаны своевременно вносить плату за коммунальную услугу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148(40). </w:t>
      </w:r>
      <w:proofErr w:type="gramStart"/>
      <w:r>
        <w:rPr>
          <w:rFonts w:ascii="Calibri" w:hAnsi="Calibri" w:cs="Calibri"/>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Pr>
          <w:rFonts w:ascii="Calibri" w:hAnsi="Calibri" w:cs="Calibri"/>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Внесение потребителем платы </w:t>
      </w:r>
      <w:proofErr w:type="gramStart"/>
      <w:r>
        <w:rPr>
          <w:rFonts w:ascii="Calibri" w:hAnsi="Calibri" w:cs="Calibri"/>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Pr>
          <w:rFonts w:ascii="Calibri" w:hAnsi="Calibri" w:cs="Calibri"/>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r:id="rId44" w:history="1">
        <w:r>
          <w:rPr>
            <w:rFonts w:ascii="Calibri" w:hAnsi="Calibri" w:cs="Calibri"/>
            <w:color w:val="0000FF"/>
          </w:rPr>
          <w:t>пунктом 65</w:t>
        </w:r>
      </w:hyperlink>
      <w:r>
        <w:rPr>
          <w:rFonts w:ascii="Calibri" w:hAnsi="Calibri" w:cs="Calibri"/>
        </w:rPr>
        <w:t xml:space="preserve"> настоящих Правил, в порядке, установленном </w:t>
      </w:r>
      <w:hyperlink r:id="rId45" w:history="1">
        <w:r>
          <w:rPr>
            <w:rFonts w:ascii="Calibri" w:hAnsi="Calibri" w:cs="Calibri"/>
            <w:color w:val="0000FF"/>
          </w:rPr>
          <w:t>пунктами 66</w:t>
        </w:r>
      </w:hyperlink>
      <w:r>
        <w:rPr>
          <w:rFonts w:ascii="Calibri" w:hAnsi="Calibri" w:cs="Calibri"/>
        </w:rPr>
        <w:t xml:space="preserve"> - </w:t>
      </w:r>
      <w:hyperlink r:id="rId46" w:history="1">
        <w:r>
          <w:rPr>
            <w:rFonts w:ascii="Calibri" w:hAnsi="Calibri" w:cs="Calibri"/>
            <w:color w:val="0000FF"/>
          </w:rPr>
          <w:t>67</w:t>
        </w:r>
      </w:hyperlink>
      <w:r>
        <w:rPr>
          <w:rFonts w:ascii="Calibri" w:hAnsi="Calibri" w:cs="Calibri"/>
        </w:rPr>
        <w:t xml:space="preserve">, </w:t>
      </w:r>
      <w:hyperlink r:id="rId47" w:history="1">
        <w:r>
          <w:rPr>
            <w:rFonts w:ascii="Calibri" w:hAnsi="Calibri" w:cs="Calibri"/>
            <w:color w:val="0000FF"/>
          </w:rPr>
          <w:t>69</w:t>
        </w:r>
      </w:hyperlink>
      <w:r>
        <w:rPr>
          <w:rFonts w:ascii="Calibri" w:hAnsi="Calibri" w:cs="Calibri"/>
        </w:rPr>
        <w:t xml:space="preserve"> и </w:t>
      </w:r>
      <w:hyperlink r:id="rId48" w:history="1">
        <w:r>
          <w:rPr>
            <w:rFonts w:ascii="Calibri" w:hAnsi="Calibri" w:cs="Calibri"/>
            <w:color w:val="0000FF"/>
          </w:rPr>
          <w:t>72</w:t>
        </w:r>
      </w:hyperlink>
      <w:r>
        <w:rPr>
          <w:rFonts w:ascii="Calibri" w:hAnsi="Calibri" w:cs="Calibri"/>
        </w:rPr>
        <w:t xml:space="preserve"> - </w:t>
      </w:r>
      <w:hyperlink r:id="rId49" w:history="1">
        <w:r>
          <w:rPr>
            <w:rFonts w:ascii="Calibri" w:hAnsi="Calibri" w:cs="Calibri"/>
            <w:color w:val="0000FF"/>
          </w:rPr>
          <w:t>77</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Pr>
          <w:rFonts w:ascii="Calibri" w:hAnsi="Calibri" w:cs="Calibri"/>
        </w:rPr>
        <w:t>позднее</w:t>
      </w:r>
      <w:proofErr w:type="gramEnd"/>
      <w:r>
        <w:rPr>
          <w:rFonts w:ascii="Calibri" w:hAnsi="Calibri" w:cs="Calibri"/>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50" w:history="1">
        <w:r>
          <w:rPr>
            <w:rFonts w:ascii="Calibri" w:hAnsi="Calibri" w:cs="Calibri"/>
            <w:color w:val="0000FF"/>
          </w:rPr>
          <w:t>разделом VIII</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148(45). </w:t>
      </w:r>
      <w:proofErr w:type="gramStart"/>
      <w:r>
        <w:rPr>
          <w:rFonts w:ascii="Calibri" w:hAnsi="Calibri" w:cs="Calibri"/>
        </w:rPr>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Calibri" w:hAnsi="Calibri" w:cs="Calibri"/>
        </w:rPr>
        <w:t xml:space="preserve"> до полного освобождения потребителя от оплаты такой услуги.</w:t>
      </w:r>
    </w:p>
    <w:p w:rsidR="00BF0FB8" w:rsidRDefault="00BF0FB8" w:rsidP="00BF0FB8">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51" w:history="1">
        <w:r>
          <w:rPr>
            <w:rFonts w:ascii="Calibri" w:hAnsi="Calibri" w:cs="Calibri"/>
            <w:color w:val="0000FF"/>
          </w:rPr>
          <w:t>приложении N 1</w:t>
        </w:r>
        <w:proofErr w:type="gramEnd"/>
      </w:hyperlink>
      <w:r>
        <w:rPr>
          <w:rFonts w:ascii="Calibri" w:hAnsi="Calibri" w:cs="Calibri"/>
        </w:rPr>
        <w:t xml:space="preserve"> к настоящим Правилам.</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Pr>
          <w:rFonts w:ascii="Calibri" w:hAnsi="Calibri" w:cs="Calibri"/>
        </w:rPr>
        <w:t>формируется неокончательно</w:t>
      </w:r>
      <w:proofErr w:type="gramEnd"/>
      <w:r>
        <w:rPr>
          <w:rFonts w:ascii="Calibri" w:hAnsi="Calibri" w:cs="Calibri"/>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148(46). </w:t>
      </w:r>
      <w:proofErr w:type="gramStart"/>
      <w:r>
        <w:rPr>
          <w:rFonts w:ascii="Calibri" w:hAnsi="Calibri" w:cs="Calibri"/>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Pr>
          <w:rFonts w:ascii="Calibri" w:hAnsi="Calibri" w:cs="Calibri"/>
        </w:rPr>
        <w:t>непредоставленной</w:t>
      </w:r>
      <w:proofErr w:type="spellEnd"/>
      <w:r>
        <w:rPr>
          <w:rFonts w:ascii="Calibri" w:hAnsi="Calibri" w:cs="Calibri"/>
        </w:rPr>
        <w:t xml:space="preserve"> коммунальной услуги.</w:t>
      </w:r>
      <w:proofErr w:type="gramEnd"/>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148(47). </w:t>
      </w:r>
      <w:proofErr w:type="gramStart"/>
      <w:r>
        <w:rPr>
          <w:rFonts w:ascii="Calibri" w:hAnsi="Calibri" w:cs="Calibri"/>
        </w:rPr>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w:t>
      </w:r>
      <w:r>
        <w:rPr>
          <w:rFonts w:ascii="Calibri" w:hAnsi="Calibri" w:cs="Calibri"/>
        </w:rPr>
        <w:lastRenderedPageBreak/>
        <w:t xml:space="preserve">определенной в соответствии с </w:t>
      </w:r>
      <w:hyperlink w:anchor="Par106" w:history="1">
        <w:r>
          <w:rPr>
            <w:rFonts w:ascii="Calibri" w:hAnsi="Calibri" w:cs="Calibri"/>
            <w:color w:val="0000FF"/>
          </w:rPr>
          <w:t>пунктами 148(30)</w:t>
        </w:r>
      </w:hyperlink>
      <w:r>
        <w:rPr>
          <w:rFonts w:ascii="Calibri" w:hAnsi="Calibri" w:cs="Calibri"/>
        </w:rPr>
        <w:t xml:space="preserve"> и </w:t>
      </w:r>
      <w:hyperlink w:anchor="Par120" w:history="1">
        <w:r>
          <w:rPr>
            <w:rFonts w:ascii="Calibri" w:hAnsi="Calibri" w:cs="Calibri"/>
            <w:color w:val="0000FF"/>
          </w:rPr>
          <w:t>148(38)</w:t>
        </w:r>
      </w:hyperlink>
      <w:r>
        <w:rPr>
          <w:rFonts w:ascii="Calibri" w:hAnsi="Calibri" w:cs="Calibri"/>
        </w:rPr>
        <w:t xml:space="preserve"> настоящих Правил в зависимости от способа расчета</w:t>
      </w:r>
      <w:proofErr w:type="gramEnd"/>
      <w:r>
        <w:rPr>
          <w:rFonts w:ascii="Calibri" w:hAnsi="Calibri" w:cs="Calibri"/>
        </w:rPr>
        <w:t xml:space="preserve"> платы за коммунальную услугу по обращению с твердыми коммунальными отходами.</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148(48). Уменьшение размера платы за коммунальную услугу ненадлежащего качества осуществляется в соответствии с </w:t>
      </w:r>
      <w:hyperlink r:id="rId52" w:history="1">
        <w:r>
          <w:rPr>
            <w:rFonts w:ascii="Calibri" w:hAnsi="Calibri" w:cs="Calibri"/>
            <w:color w:val="0000FF"/>
          </w:rPr>
          <w:t xml:space="preserve">разделом </w:t>
        </w:r>
        <w:proofErr w:type="gramStart"/>
        <w:r>
          <w:rPr>
            <w:rFonts w:ascii="Calibri" w:hAnsi="Calibri" w:cs="Calibri"/>
            <w:color w:val="0000FF"/>
          </w:rPr>
          <w:t>I</w:t>
        </w:r>
        <w:proofErr w:type="gramEnd"/>
        <w:r>
          <w:rPr>
            <w:rFonts w:ascii="Calibri" w:hAnsi="Calibri" w:cs="Calibri"/>
            <w:color w:val="0000FF"/>
          </w:rPr>
          <w:t>Х</w:t>
        </w:r>
      </w:hyperlink>
      <w:r>
        <w:rPr>
          <w:rFonts w:ascii="Calibri" w:hAnsi="Calibri" w:cs="Calibri"/>
        </w:rPr>
        <w:t xml:space="preserve"> настоящих Правил.</w:t>
      </w:r>
    </w:p>
    <w:p w:rsidR="00BF0FB8" w:rsidRDefault="00BF0FB8" w:rsidP="00BF0FB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53" w:history="1">
        <w:r>
          <w:rPr>
            <w:rFonts w:ascii="Calibri" w:hAnsi="Calibri" w:cs="Calibri"/>
            <w:color w:val="0000FF"/>
          </w:rPr>
          <w:t>разделом Х</w:t>
        </w:r>
      </w:hyperlink>
      <w:r>
        <w:rPr>
          <w:rFonts w:ascii="Calibri" w:hAnsi="Calibri" w:cs="Calibri"/>
        </w:rPr>
        <w:t xml:space="preserve"> настоящих Правил.</w:t>
      </w:r>
    </w:p>
    <w:p w:rsidR="00BF0FB8" w:rsidRDefault="00BF0FB8" w:rsidP="00BF0FB8">
      <w:pPr>
        <w:autoSpaceDE w:val="0"/>
        <w:autoSpaceDN w:val="0"/>
        <w:adjustRightInd w:val="0"/>
        <w:spacing w:after="0" w:line="240" w:lineRule="auto"/>
        <w:ind w:firstLine="540"/>
        <w:jc w:val="both"/>
        <w:rPr>
          <w:rFonts w:ascii="Calibri" w:hAnsi="Calibri" w:cs="Calibri"/>
          <w:highlight w:val="yellow"/>
        </w:rPr>
      </w:pPr>
    </w:p>
    <w:p w:rsidR="00BF0FB8" w:rsidRPr="00BF0FB8" w:rsidRDefault="00BF0FB8" w:rsidP="00BF0FB8">
      <w:pPr>
        <w:autoSpaceDE w:val="0"/>
        <w:autoSpaceDN w:val="0"/>
        <w:adjustRightInd w:val="0"/>
        <w:spacing w:after="0" w:line="240" w:lineRule="auto"/>
        <w:ind w:firstLine="540"/>
        <w:jc w:val="both"/>
        <w:rPr>
          <w:rFonts w:ascii="Calibri" w:hAnsi="Calibri" w:cs="Calibri"/>
          <w:highlight w:val="yellow"/>
        </w:rPr>
      </w:pPr>
      <w:r w:rsidRPr="00BF0FB8">
        <w:rPr>
          <w:rFonts w:ascii="Calibri" w:hAnsi="Calibri" w:cs="Calibri"/>
          <w:highlight w:val="yellow"/>
        </w:rPr>
        <w:t xml:space="preserve">56(1). </w:t>
      </w:r>
      <w:proofErr w:type="gramStart"/>
      <w:r w:rsidRPr="00BF0FB8">
        <w:rPr>
          <w:rFonts w:ascii="Calibri" w:hAnsi="Calibri" w:cs="Calibri"/>
          <w:highlight w:val="yellow"/>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BF0FB8">
        <w:rPr>
          <w:rFonts w:ascii="Calibri" w:hAnsi="Calibri" w:cs="Calibri"/>
          <w:highlight w:val="yellow"/>
        </w:rPr>
        <w:t xml:space="preserve"> </w:t>
      </w:r>
      <w:proofErr w:type="gramStart"/>
      <w:r w:rsidRPr="00BF0FB8">
        <w:rPr>
          <w:rFonts w:ascii="Calibri" w:hAnsi="Calibri" w:cs="Calibri"/>
          <w:highlight w:val="yellow"/>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BF0FB8" w:rsidRPr="00BF0FB8" w:rsidRDefault="00BF0FB8" w:rsidP="00BF0FB8">
      <w:pPr>
        <w:autoSpaceDE w:val="0"/>
        <w:autoSpaceDN w:val="0"/>
        <w:adjustRightInd w:val="0"/>
        <w:spacing w:after="0" w:line="240" w:lineRule="auto"/>
        <w:jc w:val="both"/>
        <w:rPr>
          <w:rFonts w:ascii="Calibri" w:hAnsi="Calibri" w:cs="Calibri"/>
          <w:highlight w:val="yellow"/>
        </w:rPr>
      </w:pPr>
      <w:r w:rsidRPr="00BF0FB8">
        <w:rPr>
          <w:rFonts w:ascii="Calibri" w:hAnsi="Calibri" w:cs="Calibri"/>
          <w:highlight w:val="yellow"/>
        </w:rPr>
        <w:t xml:space="preserve">(в ред. </w:t>
      </w:r>
      <w:hyperlink r:id="rId54" w:history="1">
        <w:r w:rsidRPr="00BF0FB8">
          <w:rPr>
            <w:rFonts w:ascii="Calibri" w:hAnsi="Calibri" w:cs="Calibri"/>
            <w:color w:val="0000FF"/>
            <w:highlight w:val="yellow"/>
          </w:rPr>
          <w:t>Постановления</w:t>
        </w:r>
      </w:hyperlink>
      <w:r w:rsidRPr="00BF0FB8">
        <w:rPr>
          <w:rFonts w:ascii="Calibri" w:hAnsi="Calibri" w:cs="Calibri"/>
          <w:highlight w:val="yellow"/>
        </w:rPr>
        <w:t xml:space="preserve"> Правительства РФ от 26.12.2016 N 1498)</w:t>
      </w:r>
    </w:p>
    <w:p w:rsidR="00BF0FB8" w:rsidRPr="00BF0FB8" w:rsidRDefault="00BF0FB8" w:rsidP="00BF0FB8">
      <w:pPr>
        <w:autoSpaceDE w:val="0"/>
        <w:autoSpaceDN w:val="0"/>
        <w:adjustRightInd w:val="0"/>
        <w:spacing w:before="220" w:after="0" w:line="240" w:lineRule="auto"/>
        <w:ind w:firstLine="540"/>
        <w:jc w:val="both"/>
        <w:rPr>
          <w:rFonts w:ascii="Calibri" w:hAnsi="Calibri" w:cs="Calibri"/>
          <w:highlight w:val="yellow"/>
        </w:rPr>
      </w:pPr>
      <w:proofErr w:type="gramStart"/>
      <w:r w:rsidRPr="00BF0FB8">
        <w:rPr>
          <w:rFonts w:ascii="Calibri" w:hAnsi="Calibri" w:cs="Calibri"/>
          <w:highlight w:val="yellow"/>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BF0FB8">
        <w:rPr>
          <w:rFonts w:ascii="Calibri" w:hAnsi="Calibri" w:cs="Calibri"/>
          <w:highlight w:val="yellow"/>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F0FB8" w:rsidRPr="00BF0FB8" w:rsidRDefault="00BF0FB8" w:rsidP="00BF0FB8">
      <w:pPr>
        <w:autoSpaceDE w:val="0"/>
        <w:autoSpaceDN w:val="0"/>
        <w:adjustRightInd w:val="0"/>
        <w:spacing w:after="0" w:line="240" w:lineRule="auto"/>
        <w:jc w:val="both"/>
        <w:rPr>
          <w:rFonts w:ascii="Calibri" w:hAnsi="Calibri" w:cs="Calibri"/>
          <w:highlight w:val="yellow"/>
        </w:rPr>
      </w:pPr>
      <w:r w:rsidRPr="00BF0FB8">
        <w:rPr>
          <w:rFonts w:ascii="Calibri" w:hAnsi="Calibri" w:cs="Calibri"/>
          <w:highlight w:val="yellow"/>
        </w:rPr>
        <w:t xml:space="preserve">(в ред. </w:t>
      </w:r>
      <w:hyperlink r:id="rId55" w:history="1">
        <w:r w:rsidRPr="00BF0FB8">
          <w:rPr>
            <w:rFonts w:ascii="Calibri" w:hAnsi="Calibri" w:cs="Calibri"/>
            <w:color w:val="0000FF"/>
            <w:highlight w:val="yellow"/>
          </w:rPr>
          <w:t>Постановления</w:t>
        </w:r>
      </w:hyperlink>
      <w:r w:rsidRPr="00BF0FB8">
        <w:rPr>
          <w:rFonts w:ascii="Calibri" w:hAnsi="Calibri" w:cs="Calibri"/>
          <w:highlight w:val="yellow"/>
        </w:rPr>
        <w:t xml:space="preserve"> Правительства РФ от 26.12.2016 N 1498)</w:t>
      </w:r>
    </w:p>
    <w:p w:rsidR="00BF0FB8" w:rsidRDefault="00BF0FB8" w:rsidP="00BF0FB8">
      <w:pPr>
        <w:autoSpaceDE w:val="0"/>
        <w:autoSpaceDN w:val="0"/>
        <w:adjustRightInd w:val="0"/>
        <w:spacing w:before="220" w:after="0" w:line="240" w:lineRule="auto"/>
        <w:ind w:firstLine="540"/>
        <w:jc w:val="both"/>
        <w:rPr>
          <w:rFonts w:ascii="Calibri" w:hAnsi="Calibri" w:cs="Calibri"/>
        </w:rPr>
      </w:pPr>
      <w:r w:rsidRPr="00BF0FB8">
        <w:rPr>
          <w:rFonts w:ascii="Calibri" w:hAnsi="Calibri" w:cs="Calibri"/>
          <w:highlight w:val="yellow"/>
        </w:rPr>
        <w:t>Указанный акт в течение 3 дней со дня его составления направляется исполнителем в органы внутренних дел.</w:t>
      </w:r>
    </w:p>
    <w:p w:rsidR="001177FB" w:rsidRDefault="001177FB"/>
    <w:sectPr w:rsidR="001177FB" w:rsidSect="00076647">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FB8"/>
    <w:rsid w:val="001177FB"/>
    <w:rsid w:val="00BF0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230B7ED8CC432EA3AF9C6948A7586058386FED160CD98B773909F9639499A122B78D93A92BF9E431F4A5CF8A35CB2EF7B2C3657C7C27D0D7c5H" TargetMode="External"/><Relationship Id="rId18" Type="http://schemas.openxmlformats.org/officeDocument/2006/relationships/hyperlink" Target="consultantplus://offline/ref=02230B7ED8CC432EA3AF9C6948A7586058386FED160CD98B773909F9639499A122B78D93A92AFAE530F4A5CF8A35CB2EF7B2C3657C7C27D0D7c5H" TargetMode="External"/><Relationship Id="rId26" Type="http://schemas.openxmlformats.org/officeDocument/2006/relationships/hyperlink" Target="consultantplus://offline/ref=02230B7ED8CC432EA3AF9C6948A7586058386FED160CD98B773909F9639499A122B78D93A92BF9E431F4A5CF8A35CB2EF7B2C3657C7C27D0D7c5H" TargetMode="External"/><Relationship Id="rId39" Type="http://schemas.openxmlformats.org/officeDocument/2006/relationships/hyperlink" Target="consultantplus://offline/ref=02230B7ED8CC432EA3AF9C6948A7586058386FED160CD98B773909F9639499A122B78D93AD29F0B064BBA493CF67D82EF0B2C06563D7c6H" TargetMode="External"/><Relationship Id="rId21" Type="http://schemas.openxmlformats.org/officeDocument/2006/relationships/hyperlink" Target="consultantplus://offline/ref=02230B7ED8CC432EA3AF9C6948A7586058386FED160CD98B773909F9639499A122B78D93A92AFAE534F4A5CF8A35CB2EF7B2C3657C7C27D0D7c5H" TargetMode="External"/><Relationship Id="rId34" Type="http://schemas.openxmlformats.org/officeDocument/2006/relationships/hyperlink" Target="consultantplus://offline/ref=02230B7ED8CC432EA3AF9C6948A7586058386FEC160DD98B773909F9639499A122B78D93A92AFBE537F4A5CF8A35CB2EF7B2C3657C7C27D0D7c5H" TargetMode="External"/><Relationship Id="rId42" Type="http://schemas.openxmlformats.org/officeDocument/2006/relationships/hyperlink" Target="consultantplus://offline/ref=02230B7ED8CC432EA3AF9C6948A7586058386FED160CD98B773909F9639499A122B78D96A823F0B064BBA493CF67D82EF0B2C06563D7c6H" TargetMode="External"/><Relationship Id="rId47" Type="http://schemas.openxmlformats.org/officeDocument/2006/relationships/hyperlink" Target="consultantplus://offline/ref=02230B7ED8CC432EA3AF9C6948A7586058386FED160CD98B773909F9639499A122B78D93A92AF8E63DF4A5CF8A35CB2EF7B2C3657C7C27D0D7c5H" TargetMode="External"/><Relationship Id="rId50" Type="http://schemas.openxmlformats.org/officeDocument/2006/relationships/hyperlink" Target="consultantplus://offline/ref=02230B7ED8CC432EA3AF9C6948A7586058386FED160CD98B773909F9639499A122B78D93A92AF8E33CF4A5CF8A35CB2EF7B2C3657C7C27D0D7c5H" TargetMode="External"/><Relationship Id="rId55" Type="http://schemas.openxmlformats.org/officeDocument/2006/relationships/hyperlink" Target="consultantplus://offline/ref=FC43DFD2A79DD6AFE66A4EF6CC259F152B6E6E90BF377EF45CE053BD0A0DD7BA3A1D174C6762CC528B6B0289A1502142D655FC25FC0223B3hCa7H" TargetMode="External"/><Relationship Id="rId7" Type="http://schemas.openxmlformats.org/officeDocument/2006/relationships/hyperlink" Target="consultantplus://offline/ref=02230B7ED8CC432EA3AF9C6948A7586059316CE61202D98B773909F9639499A122B78D93A92AFFE33DF4A5CF8A35CB2EF7B2C3657C7C27D0D7c5H" TargetMode="External"/><Relationship Id="rId12" Type="http://schemas.openxmlformats.org/officeDocument/2006/relationships/hyperlink" Target="consultantplus://offline/ref=02230B7ED8CC432EA3AF9C6948A7586058386FED160CD98B773909F9639499A122B78D93A92AFAE534F4A5CF8A35CB2EF7B2C3657C7C27D0D7c5H" TargetMode="External"/><Relationship Id="rId17" Type="http://schemas.openxmlformats.org/officeDocument/2006/relationships/hyperlink" Target="consultantplus://offline/ref=02230B7ED8CC432EA3AF9C6948A7586058386FED160CD98B773909F9639499A122B78D93A92BF9E431F4A5CF8A35CB2EF7B2C3657C7C27D0D7c5H" TargetMode="External"/><Relationship Id="rId25" Type="http://schemas.openxmlformats.org/officeDocument/2006/relationships/hyperlink" Target="consultantplus://offline/ref=02230B7ED8CC432EA3AF9C6948A7586058386FED160CD98B773909F9639499A122B78D93A92AFAE534F4A5CF8A35CB2EF7B2C3657C7C27D0D7c5H" TargetMode="External"/><Relationship Id="rId33" Type="http://schemas.openxmlformats.org/officeDocument/2006/relationships/hyperlink" Target="consultantplus://offline/ref=02230B7ED8CC432EA3AF9C6948A7586058386FED160CD98B773909F9639499A122B78D96A92CF0B064BBA493CF67D82EF0B2C06563D7c6H" TargetMode="External"/><Relationship Id="rId38" Type="http://schemas.openxmlformats.org/officeDocument/2006/relationships/hyperlink" Target="consultantplus://offline/ref=02230B7ED8CC432EA3AF9C6948A7586058386FED160CD98B773909F9639499A122B78D93A92AF9ED3DF4A5CF8A35CB2EF7B2C3657C7C27D0D7c5H" TargetMode="External"/><Relationship Id="rId46" Type="http://schemas.openxmlformats.org/officeDocument/2006/relationships/hyperlink" Target="consultantplus://offline/ref=02230B7ED8CC432EA3AF9C6948A7586058386FED160CD98B773909F9639499A122B78D93A92BF9EC36F4A5CF8A35CB2EF7B2C3657C7C27D0D7c5H" TargetMode="External"/><Relationship Id="rId2" Type="http://schemas.openxmlformats.org/officeDocument/2006/relationships/settings" Target="settings.xml"/><Relationship Id="rId16" Type="http://schemas.openxmlformats.org/officeDocument/2006/relationships/hyperlink" Target="consultantplus://offline/ref=02230B7ED8CC432EA3AF9C6948A7586058386FED160CD98B773909F9639499A122B78D93A92AFAE534F4A5CF8A35CB2EF7B2C3657C7C27D0D7c5H" TargetMode="External"/><Relationship Id="rId20" Type="http://schemas.openxmlformats.org/officeDocument/2006/relationships/hyperlink" Target="consultantplus://offline/ref=02230B7ED8CC432EA3AF9C6948A7586058386FED160CD98B773909F9639499A122B78D93A92AFAE036F4A5CF8A35CB2EF7B2C3657C7C27D0D7c5H" TargetMode="External"/><Relationship Id="rId29" Type="http://schemas.openxmlformats.org/officeDocument/2006/relationships/hyperlink" Target="consultantplus://offline/ref=02230B7ED8CC432EA3AF9C6948A7586058386FED160CD98B773909F9639499A122B78D93A92AFAE130F4A5CF8A35CB2EF7B2C3657C7C27D0D7c5H" TargetMode="External"/><Relationship Id="rId41" Type="http://schemas.openxmlformats.org/officeDocument/2006/relationships/hyperlink" Target="consultantplus://offline/ref=02230B7ED8CC432EA3AF9C6948A7586058386FED160CD98B773909F9639499A122B78D96A829F0B064BBA493CF67D82EF0B2C06563D7c6H" TargetMode="External"/><Relationship Id="rId54" Type="http://schemas.openxmlformats.org/officeDocument/2006/relationships/hyperlink" Target="consultantplus://offline/ref=FC43DFD2A79DD6AFE66A4EF6CC259F152B6E6E90BF377EF45CE053BD0A0DD7BA3A1D174C6762CC53826B0289A1502142D655FC25FC0223B3hCa7H" TargetMode="External"/><Relationship Id="rId1" Type="http://schemas.openxmlformats.org/officeDocument/2006/relationships/styles" Target="styles.xml"/><Relationship Id="rId6" Type="http://schemas.openxmlformats.org/officeDocument/2006/relationships/hyperlink" Target="consultantplus://offline/ref=02230B7ED8CC432EA3AF9C6948A7586058386FED160CD98B773909F9639499A122B78D93A92AFBED34F4A5CF8A35CB2EF7B2C3657C7C27D0D7c5H" TargetMode="External"/><Relationship Id="rId11" Type="http://schemas.openxmlformats.org/officeDocument/2006/relationships/hyperlink" Target="consultantplus://offline/ref=02230B7ED8CC432EA3AF9C6948A7586058386FED160CD98B773909F9639499A122B78D93A92AFAE632F4A5CF8A35CB2EF7B2C3657C7C27D0D7c5H" TargetMode="External"/><Relationship Id="rId24" Type="http://schemas.openxmlformats.org/officeDocument/2006/relationships/hyperlink" Target="consultantplus://offline/ref=02230B7ED8CC432EA3AF9C6948A7586058386FED160CD98B773909F9639499A122B78D93A92AFAE634F4A5CF8A35CB2EF7B2C3657C7C27D0D7c5H" TargetMode="External"/><Relationship Id="rId32" Type="http://schemas.openxmlformats.org/officeDocument/2006/relationships/hyperlink" Target="consultantplus://offline/ref=02230B7ED8CC432EA3AF9C6948A7586058386FED160CD98B773909F9639499A122B78D91A023F0B064BBA493CF67D82EF0B2C06563D7c6H" TargetMode="External"/><Relationship Id="rId37" Type="http://schemas.openxmlformats.org/officeDocument/2006/relationships/hyperlink" Target="consultantplus://offline/ref=02230B7ED8CC432EA3AF9C6948A7586058386FED160CD98B773909F9639499A122B78D93A92BF9E237F4A5CF8A35CB2EF7B2C3657C7C27D0D7c5H" TargetMode="External"/><Relationship Id="rId40" Type="http://schemas.openxmlformats.org/officeDocument/2006/relationships/hyperlink" Target="consultantplus://offline/ref=02230B7ED8CC432EA3AF9C6948A7586058386FED160CD98B773909F9639499A122B78D93A92BF9E232F4A5CF8A35CB2EF7B2C3657C7C27D0D7c5H" TargetMode="External"/><Relationship Id="rId45" Type="http://schemas.openxmlformats.org/officeDocument/2006/relationships/hyperlink" Target="consultantplus://offline/ref=02230B7ED8CC432EA3AF9C6948A7586058386FED160CD98B773909F9639499A122B78D93A92BF9EC37F4A5CF8A35CB2EF7B2C3657C7C27D0D7c5H" TargetMode="External"/><Relationship Id="rId53" Type="http://schemas.openxmlformats.org/officeDocument/2006/relationships/hyperlink" Target="consultantplus://offline/ref=02230B7ED8CC432EA3AF9C6948A7586058386FED160CD98B773909F9639499A122B78D93A92AFFE63DF4A5CF8A35CB2EF7B2C3657C7C27D0D7c5H" TargetMode="External"/><Relationship Id="rId5" Type="http://schemas.openxmlformats.org/officeDocument/2006/relationships/hyperlink" Target="consultantplus://offline/ref=02230B7ED8CC432EA3AF9C6948A7586058386FEC160DD98B773909F9639499A122B78D93A92AFBE534F4A5CF8A35CB2EF7B2C3657C7C27D0D7c5H" TargetMode="External"/><Relationship Id="rId15" Type="http://schemas.openxmlformats.org/officeDocument/2006/relationships/hyperlink" Target="consultantplus://offline/ref=02230B7ED8CC432EA3AF9C6948A7586058386FED160CD98B773909F9639499A122B78D93A92AFAE634F4A5CF8A35CB2EF7B2C3657C7C27D0D7c5H" TargetMode="External"/><Relationship Id="rId23" Type="http://schemas.openxmlformats.org/officeDocument/2006/relationships/hyperlink" Target="consultantplus://offline/ref=02230B7ED8CC432EA3AF9C6948A7586058386FED160CD98B773909F9639499A122B78D93A92AFAE530F4A5CF8A35CB2EF7B2C3657C7C27D0D7c5H" TargetMode="External"/><Relationship Id="rId28" Type="http://schemas.openxmlformats.org/officeDocument/2006/relationships/hyperlink" Target="consultantplus://offline/ref=02230B7ED8CC432EA3AF9C6948A7586058386FED160CD98B773909F9639499A122B78D93A92AFAE634F4A5CF8A35CB2EF7B2C3657C7C27D0D7c5H" TargetMode="External"/><Relationship Id="rId36" Type="http://schemas.openxmlformats.org/officeDocument/2006/relationships/hyperlink" Target="consultantplus://offline/ref=02230B7ED8CC432EA3AF9C6948A7586058386FED160CD98B773909F9639499A122B78D96AA2BF0B064BBA493CF67D82EF0B2C06563D7c6H" TargetMode="External"/><Relationship Id="rId49" Type="http://schemas.openxmlformats.org/officeDocument/2006/relationships/hyperlink" Target="consultantplus://offline/ref=02230B7ED8CC432EA3AF9C6948A7586058386FED160CD98B773909F9639499A122B78D93A92AF2E63DF4A5CF8A35CB2EF7B2C3657C7C27D0D7c5H" TargetMode="External"/><Relationship Id="rId57" Type="http://schemas.openxmlformats.org/officeDocument/2006/relationships/theme" Target="theme/theme1.xml"/><Relationship Id="rId10" Type="http://schemas.openxmlformats.org/officeDocument/2006/relationships/hyperlink" Target="consultantplus://offline/ref=02230B7ED8CC432EA3AF9C6948A7586058386FED160CD98B773909F9639499A122B78D93A92AFAE634F4A5CF8A35CB2EF7B2C3657C7C27D0D7c5H" TargetMode="External"/><Relationship Id="rId19" Type="http://schemas.openxmlformats.org/officeDocument/2006/relationships/hyperlink" Target="consultantplus://offline/ref=02230B7ED8CC432EA3AF9C6948A7586058386FED160CD98B773909F9639499A122B78D93A92AFAE634F4A5CF8A35CB2EF7B2C3657C7C27D0D7c5H" TargetMode="External"/><Relationship Id="rId31" Type="http://schemas.openxmlformats.org/officeDocument/2006/relationships/hyperlink" Target="consultantplus://offline/ref=02230B7ED8CC432EA3AF9C6948A7586058386FED160CD98B773909F9639499A122B78D91A028F0B064BBA493CF67D82EF0B2C06563D7c6H" TargetMode="External"/><Relationship Id="rId44" Type="http://schemas.openxmlformats.org/officeDocument/2006/relationships/hyperlink" Target="consultantplus://offline/ref=02230B7ED8CC432EA3AF9C6948A7586058386FED160CD98B773909F9639499A122B78D93A92AF8E635F4A5CF8A35CB2EF7B2C3657C7C27D0D7c5H" TargetMode="External"/><Relationship Id="rId52" Type="http://schemas.openxmlformats.org/officeDocument/2006/relationships/hyperlink" Target="consultantplus://offline/ref=02230B7ED8CC432EA3AF9C6948A7586058386FED160CD98B773909F9639499A122B78D93A92AFFE534F4A5CF8A35CB2EF7B2C3657C7C27D0D7c5H" TargetMode="External"/><Relationship Id="rId4" Type="http://schemas.openxmlformats.org/officeDocument/2006/relationships/hyperlink" Target="consultantplus://offline/ref=02230B7ED8CC432EA3AF9C6948A7586059396BE81505D98B773909F9639499A122B78D93A92AFBE03CF4A5CF8A35CB2EF7B2C3657C7C27D0D7c5H" TargetMode="External"/><Relationship Id="rId9" Type="http://schemas.openxmlformats.org/officeDocument/2006/relationships/hyperlink" Target="consultantplus://offline/ref=02230B7ED8CC432EA3AF9C6948A7586058386FED160CD98B773909F9639499A122B78D93A92AFAE533F4A5CF8A35CB2EF7B2C3657C7C27D0D7c5H" TargetMode="External"/><Relationship Id="rId14" Type="http://schemas.openxmlformats.org/officeDocument/2006/relationships/hyperlink" Target="consultantplus://offline/ref=02230B7ED8CC432EA3AF9C6948A7586058386FED160CD98B773909F9639499A122B78D93A92AFAE530F4A5CF8A35CB2EF7B2C3657C7C27D0D7c5H" TargetMode="External"/><Relationship Id="rId22" Type="http://schemas.openxmlformats.org/officeDocument/2006/relationships/hyperlink" Target="consultantplus://offline/ref=02230B7ED8CC432EA3AF9C6948A7586058386FED160CD98B773909F9639499A122B78D93A92BF9E431F4A5CF8A35CB2EF7B2C3657C7C27D0D7c5H" TargetMode="External"/><Relationship Id="rId27" Type="http://schemas.openxmlformats.org/officeDocument/2006/relationships/hyperlink" Target="consultantplus://offline/ref=02230B7ED8CC432EA3AF9C6948A7586058386FED160CD98B773909F9639499A122B78D93A92AFAE530F4A5CF8A35CB2EF7B2C3657C7C27D0D7c5H" TargetMode="External"/><Relationship Id="rId30" Type="http://schemas.openxmlformats.org/officeDocument/2006/relationships/hyperlink" Target="consultantplus://offline/ref=02230B7ED8CC432EA3AF9C6948A7586058386FED160CD98B773909F9639499A122B78D91A12DF0B064BBA493CF67D82EF0B2C06563D7c6H" TargetMode="External"/><Relationship Id="rId35" Type="http://schemas.openxmlformats.org/officeDocument/2006/relationships/hyperlink" Target="consultantplus://offline/ref=02230B7ED8CC432EA3AF9C6948A7586058386FED160CD98B773909F9639499A122B78D96AB2EF0B064BBA493CF67D82EF0B2C06563D7c6H" TargetMode="External"/><Relationship Id="rId43" Type="http://schemas.openxmlformats.org/officeDocument/2006/relationships/hyperlink" Target="consultantplus://offline/ref=02230B7ED8CC432EA3AF9C6948A7586058386FEC160DD98B773909F9639499A122B78D93A92AFBE536F4A5CF8A35CB2EF7B2C3657C7C27D0D7c5H" TargetMode="External"/><Relationship Id="rId48" Type="http://schemas.openxmlformats.org/officeDocument/2006/relationships/hyperlink" Target="consultantplus://offline/ref=02230B7ED8CC432EA3AF9C6948A7586058386FED160CD98B773909F9639499A122B78D93A92AF8E03DF4A5CF8A35CB2EF7B2C3657C7C27D0D7c5H" TargetMode="External"/><Relationship Id="rId56" Type="http://schemas.openxmlformats.org/officeDocument/2006/relationships/fontTable" Target="fontTable.xml"/><Relationship Id="rId8" Type="http://schemas.openxmlformats.org/officeDocument/2006/relationships/hyperlink" Target="consultantplus://offline/ref=02230B7ED8CC432EA3AF9C6948A7586058386FED160CD98B773909F9639499A122B78D93A92AFAE43CF4A5CF8A35CB2EF7B2C3657C7C27D0D7c5H" TargetMode="External"/><Relationship Id="rId51" Type="http://schemas.openxmlformats.org/officeDocument/2006/relationships/hyperlink" Target="consultantplus://offline/ref=02230B7ED8CC432EA3AF9C6948A7586058386FED160CD98B773909F9639499A122B78D93A92AFEE33DF4A5CF8A35CB2EF7B2C3657C7C27D0D7c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9188</Words>
  <Characters>52373</Characters>
  <Application>Microsoft Office Word</Application>
  <DocSecurity>0</DocSecurity>
  <Lines>436</Lines>
  <Paragraphs>122</Paragraphs>
  <ScaleCrop>false</ScaleCrop>
  <Company/>
  <LinksUpToDate>false</LinksUpToDate>
  <CharactersWithSpaces>61439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NurgalievaGR1</dc:creator>
  <cp:lastModifiedBy>NurgalievaGR1</cp:lastModifiedBy>
  <cp:revision>1</cp:revision>
  <dcterms:created xsi:type="dcterms:W3CDTF">2018-10-17T07:26:00Z</dcterms:created>
  <dcterms:modified xsi:type="dcterms:W3CDTF">2018-10-17T07:29:00Z</dcterms:modified>
</cp:coreProperties>
</file>